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19F5" w14:textId="4C3594D8" w:rsidR="00712B9B" w:rsidRDefault="00A50C8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163A278" w14:textId="03645AC5" w:rsidR="00712B9B" w:rsidRDefault="00A50C8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FORESTS LEGISLATION AMENDMENT (COMPLIANCE AND ENFORCEMENT) BILL 2019</w:t>
      </w:r>
    </w:p>
    <w:p w14:paraId="465CC6F6" w14:textId="6CD84D9D" w:rsidR="00712B9B" w:rsidRDefault="00A50C80" w:rsidP="00A50C8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0499E63" w14:textId="2279E94B" w:rsidR="00712B9B" w:rsidRDefault="00A50C8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DAVIS)</w:t>
      </w:r>
    </w:p>
    <w:bookmarkEnd w:id="3"/>
    <w:p w14:paraId="534E1FB2" w14:textId="77777777" w:rsidR="00712B9B" w:rsidRDefault="00712B9B">
      <w:pPr>
        <w:tabs>
          <w:tab w:val="left" w:pos="3912"/>
          <w:tab w:val="left" w:pos="4423"/>
        </w:tabs>
      </w:pPr>
    </w:p>
    <w:p w14:paraId="7722C082" w14:textId="77777777" w:rsidR="00A65DF1" w:rsidRDefault="00A65DF1" w:rsidP="00A65DF1">
      <w:bookmarkStart w:id="4" w:name="cpStart"/>
      <w:bookmarkEnd w:id="4"/>
      <w:r>
        <w:t xml:space="preserve">1. </w:t>
      </w:r>
      <w:r>
        <w:tab/>
      </w:r>
      <w:r>
        <w:tab/>
        <w:t>Clause 4, line 23, after "not" insert "intentionally or recklessly".</w:t>
      </w:r>
    </w:p>
    <w:p w14:paraId="3A265D6E" w14:textId="77777777" w:rsidR="00A65DF1" w:rsidRDefault="00A65DF1" w:rsidP="00A65DF1">
      <w:r>
        <w:t xml:space="preserve">2. </w:t>
      </w:r>
      <w:r>
        <w:tab/>
        <w:t>Clause 4, page</w:t>
      </w:r>
      <w:bookmarkStart w:id="5" w:name="_GoBack"/>
      <w:bookmarkEnd w:id="5"/>
      <w:r>
        <w:t xml:space="preserve"> 4, lines 1 to 8, omit all words and expressions on these lines and </w:t>
      </w:r>
      <w:r>
        <w:tab/>
        <w:t>insert—</w:t>
      </w:r>
    </w:p>
    <w:p w14:paraId="6CDB1A87" w14:textId="77777777" w:rsidR="00A65DF1" w:rsidRPr="00B91495" w:rsidRDefault="00A65DF1" w:rsidP="00A65DF1">
      <w:pPr>
        <w:pStyle w:val="AmndSectionNote"/>
        <w:ind w:left="709"/>
        <w:rPr>
          <w:b/>
        </w:rPr>
      </w:pPr>
      <w:r>
        <w:tab/>
        <w:t>"</w:t>
      </w:r>
      <w:r w:rsidRPr="00B91495">
        <w:rPr>
          <w:b/>
        </w:rPr>
        <w:t>Note</w:t>
      </w:r>
    </w:p>
    <w:p w14:paraId="2C959785" w14:textId="7DC0D35B" w:rsidR="00A65DF1" w:rsidRDefault="00A65DF1" w:rsidP="00A65DF1">
      <w:pPr>
        <w:pStyle w:val="AmndSectionNote"/>
        <w:tabs>
          <w:tab w:val="right" w:pos="851"/>
          <w:tab w:val="right" w:pos="1814"/>
        </w:tabs>
        <w:ind w:left="709"/>
      </w:pPr>
      <w:r w:rsidRPr="0019257E">
        <w:t xml:space="preserve">In a prosecution for an offence against this section, the prosecution bears the onus of </w:t>
      </w:r>
      <w:r w:rsidRPr="0019257E">
        <w:tab/>
        <w:t>proof, being beyond reasonable doubt—see section 141</w:t>
      </w:r>
      <w:r>
        <w:t>(1)</w:t>
      </w:r>
      <w:r w:rsidRPr="0019257E">
        <w:t xml:space="preserve"> of the </w:t>
      </w:r>
      <w:r w:rsidRPr="0019257E">
        <w:rPr>
          <w:b/>
        </w:rPr>
        <w:t>Evidence Act 2008</w:t>
      </w:r>
      <w:r w:rsidRPr="0019257E">
        <w:t>.".</w:t>
      </w:r>
    </w:p>
    <w:p w14:paraId="6B9EAF78" w14:textId="5A76F240" w:rsidR="00F02202" w:rsidRPr="00F02202" w:rsidRDefault="00F02202" w:rsidP="00F02202">
      <w:r>
        <w:t xml:space="preserve">3. </w:t>
      </w:r>
      <w:r>
        <w:tab/>
        <w:t>Clause 4, page 5, lines 1 to 9, omit all words and expressions on these lines.</w:t>
      </w:r>
    </w:p>
    <w:p w14:paraId="59DCF1DC" w14:textId="64CFDFDB" w:rsidR="00F02202" w:rsidRDefault="00F02202" w:rsidP="00F02202">
      <w:r>
        <w:t xml:space="preserve">4. </w:t>
      </w:r>
      <w:r>
        <w:tab/>
        <w:t xml:space="preserve">Clause 4, page 5, lines 12 to 18, omit all words and expressions on these lines and </w:t>
      </w:r>
      <w:r>
        <w:tab/>
        <w:t>insert—</w:t>
      </w:r>
    </w:p>
    <w:p w14:paraId="0C376A9A" w14:textId="77777777" w:rsidR="00F02202" w:rsidRDefault="00F02202" w:rsidP="00F02202">
      <w:pPr>
        <w:pStyle w:val="DraftHeading2"/>
        <w:tabs>
          <w:tab w:val="right" w:pos="1247"/>
        </w:tabs>
        <w:ind w:left="1361" w:hanging="1361"/>
      </w:pPr>
      <w:r>
        <w:tab/>
        <w:t>"</w:t>
      </w:r>
      <w:r w:rsidRPr="00DE5983">
        <w:t>(1)</w:t>
      </w:r>
      <w:r>
        <w:tab/>
      </w:r>
      <w:r w:rsidRPr="00DE5983">
        <w:tab/>
      </w:r>
      <w:r>
        <w:t>If—</w:t>
      </w:r>
    </w:p>
    <w:p w14:paraId="45015C14" w14:textId="3D71EF16" w:rsidR="00F02202" w:rsidRDefault="00F02202" w:rsidP="00A50C80">
      <w:pPr>
        <w:pStyle w:val="DraftHeading3"/>
        <w:tabs>
          <w:tab w:val="right" w:pos="1757"/>
        </w:tabs>
        <w:ind w:left="1871" w:hanging="1871"/>
      </w:pPr>
      <w:r>
        <w:tab/>
      </w:r>
      <w:r w:rsidR="00A50C80">
        <w:tab/>
      </w:r>
      <w:r w:rsidRPr="00DE5983">
        <w:t>(a)</w:t>
      </w:r>
      <w:r w:rsidRPr="00DE5983"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VicForests</w:t>
      </w:r>
      <w:proofErr w:type="spellEnd"/>
      <w:r>
        <w:t xml:space="preserve"> contractor </w:t>
      </w:r>
      <w:r w:rsidRPr="00DE5983">
        <w:t>contravenes section 45(1)</w:t>
      </w:r>
      <w:r>
        <w:t>,</w:t>
      </w:r>
      <w:r w:rsidRPr="00DE5983">
        <w:t xml:space="preserve"> or engages in any conduct that would, if engaged in by </w:t>
      </w:r>
      <w:proofErr w:type="spellStart"/>
      <w:r w:rsidRPr="00DE5983">
        <w:t>VicForests</w:t>
      </w:r>
      <w:proofErr w:type="spellEnd"/>
      <w:r w:rsidRPr="00DE5983">
        <w:t>, contravene section 45(1); and</w:t>
      </w:r>
    </w:p>
    <w:p w14:paraId="603645B4" w14:textId="77777777" w:rsidR="00F02202" w:rsidRDefault="00F02202" w:rsidP="00F02202">
      <w:pPr>
        <w:pStyle w:val="DraftHeading3"/>
        <w:tabs>
          <w:tab w:val="right" w:pos="1757"/>
        </w:tabs>
        <w:ind w:left="1871" w:hanging="1871"/>
      </w:pPr>
      <w:r>
        <w:tab/>
      </w:r>
      <w:r>
        <w:tab/>
        <w:t>(b)</w:t>
      </w:r>
      <w:r>
        <w:tab/>
      </w:r>
      <w:proofErr w:type="gramStart"/>
      <w:r>
        <w:t>at</w:t>
      </w:r>
      <w:proofErr w:type="gramEnd"/>
      <w:r>
        <w:t xml:space="preserve"> the time of engaging in the conduct, the </w:t>
      </w:r>
      <w:proofErr w:type="spellStart"/>
      <w:r>
        <w:t>VicForests</w:t>
      </w:r>
      <w:proofErr w:type="spellEnd"/>
      <w:r>
        <w:t xml:space="preserve"> contractor is acting—</w:t>
      </w:r>
    </w:p>
    <w:p w14:paraId="1D1CED73" w14:textId="77777777" w:rsidR="00F02202" w:rsidRDefault="00F02202" w:rsidP="00F0220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DE5983">
        <w:t>(i)</w:t>
      </w:r>
      <w:r>
        <w:tab/>
      </w:r>
      <w:proofErr w:type="gramStart"/>
      <w:r>
        <w:t>within</w:t>
      </w:r>
      <w:proofErr w:type="gramEnd"/>
      <w:r>
        <w:t xml:space="preserve"> the scope of the contractor's actual or apparent authority under any agreement with </w:t>
      </w:r>
      <w:proofErr w:type="spellStart"/>
      <w:r>
        <w:t>VicForests</w:t>
      </w:r>
      <w:proofErr w:type="spellEnd"/>
      <w:r>
        <w:t xml:space="preserve"> for the harvesting and sale of timber resources or the harvesting or sale of timber resources; and</w:t>
      </w:r>
    </w:p>
    <w:p w14:paraId="79CE0D32" w14:textId="77777777" w:rsidR="00F02202" w:rsidRDefault="00F02202" w:rsidP="00F0220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DE5983">
        <w:t>(ii)</w:t>
      </w:r>
      <w:r>
        <w:tab/>
      </w:r>
      <w:proofErr w:type="gramStart"/>
      <w:r>
        <w:t>with</w:t>
      </w:r>
      <w:proofErr w:type="gramEnd"/>
      <w:r>
        <w:t xml:space="preserve"> the consent or agreement (whether express or implied) of </w:t>
      </w:r>
      <w:proofErr w:type="spellStart"/>
      <w:r>
        <w:t>VicForests</w:t>
      </w:r>
      <w:proofErr w:type="spellEnd"/>
      <w:r>
        <w:t>—</w:t>
      </w:r>
    </w:p>
    <w:p w14:paraId="70DD2EBF" w14:textId="4BEE1780" w:rsidR="00F02202" w:rsidRDefault="00F02202" w:rsidP="00F02202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</w:r>
      <w:r>
        <w:tab/>
      </w:r>
      <w:r>
        <w:tab/>
      </w:r>
      <w:proofErr w:type="spellStart"/>
      <w:r>
        <w:t>VicForests</w:t>
      </w:r>
      <w:proofErr w:type="spellEnd"/>
      <w:r>
        <w:t xml:space="preserve"> is taken to have contravened section 45(1).</w:t>
      </w:r>
      <w:proofErr w:type="gramStart"/>
      <w:r>
        <w:t>".</w:t>
      </w:r>
      <w:proofErr w:type="gramEnd"/>
    </w:p>
    <w:p w14:paraId="698101EA" w14:textId="44EDCE32" w:rsidR="00A65DF1" w:rsidRDefault="00F02202" w:rsidP="00A65DF1">
      <w:r>
        <w:t>5</w:t>
      </w:r>
      <w:r w:rsidR="00A65DF1">
        <w:t xml:space="preserve">. </w:t>
      </w:r>
      <w:r w:rsidR="00A65DF1">
        <w:tab/>
        <w:t xml:space="preserve">Clause 9, line 13, after "to" insert "any of the following persons if the authorised </w:t>
      </w:r>
      <w:r w:rsidR="00A65DF1">
        <w:tab/>
        <w:t>officer reasonably believes a contravention has occurred".</w:t>
      </w:r>
    </w:p>
    <w:p w14:paraId="153364ED" w14:textId="5A10F9BB" w:rsidR="00A65DF1" w:rsidRDefault="00F02202" w:rsidP="00A65DF1">
      <w:r>
        <w:t>6</w:t>
      </w:r>
      <w:r w:rsidR="00A65DF1">
        <w:t xml:space="preserve">. </w:t>
      </w:r>
      <w:r w:rsidR="00A65DF1">
        <w:tab/>
        <w:t>Clause 9, page 12, line 2, omit "transmission." and insert "transmission; or".</w:t>
      </w:r>
    </w:p>
    <w:p w14:paraId="6FB38653" w14:textId="10FDF954" w:rsidR="00A65DF1" w:rsidRDefault="00F02202" w:rsidP="00A65DF1">
      <w:r>
        <w:t>7</w:t>
      </w:r>
      <w:r w:rsidR="00A65DF1">
        <w:t xml:space="preserve">. </w:t>
      </w:r>
      <w:r w:rsidR="00A65DF1">
        <w:tab/>
        <w:t>Clause 9, page 12, after line 2 insert—</w:t>
      </w:r>
    </w:p>
    <w:p w14:paraId="55352120" w14:textId="3A57EB08" w:rsidR="00A65DF1" w:rsidRDefault="00A65DF1" w:rsidP="00F02202">
      <w:pPr>
        <w:pStyle w:val="DraftHeading3"/>
        <w:tabs>
          <w:tab w:val="right" w:pos="1276"/>
        </w:tabs>
        <w:ind w:left="1276" w:hanging="1871"/>
      </w:pPr>
      <w:r>
        <w:tab/>
        <w:t>"(</w:t>
      </w:r>
      <w:proofErr w:type="gramStart"/>
      <w:r>
        <w:t>c</w:t>
      </w:r>
      <w:proofErr w:type="gramEnd"/>
      <w:r>
        <w:t>)</w:t>
      </w:r>
      <w:r>
        <w:tab/>
      </w:r>
      <w:r w:rsidR="00F02202">
        <w:tab/>
      </w:r>
      <w:r w:rsidR="00F02202">
        <w:tab/>
      </w:r>
      <w:r w:rsidR="00F02202">
        <w:tab/>
      </w:r>
      <w:r w:rsidR="00F02202">
        <w:tab/>
      </w:r>
      <w:r>
        <w:t>by hand.".</w:t>
      </w:r>
    </w:p>
    <w:p w14:paraId="7244B5F1" w14:textId="541CA072" w:rsidR="00A65DF1" w:rsidRDefault="00F02202" w:rsidP="00A65DF1">
      <w:r>
        <w:t>8</w:t>
      </w:r>
      <w:r w:rsidR="00A65DF1">
        <w:t xml:space="preserve">. </w:t>
      </w:r>
      <w:r w:rsidR="00A65DF1">
        <w:tab/>
        <w:t>Clause 13, line 7, after "not" insert "intentionally or recklessly".</w:t>
      </w:r>
    </w:p>
    <w:sectPr w:rsidR="00A65DF1" w:rsidSect="00A50C80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4D4F6" w14:textId="77777777" w:rsidR="00D13505" w:rsidRDefault="00D13505">
      <w:r>
        <w:separator/>
      </w:r>
    </w:p>
  </w:endnote>
  <w:endnote w:type="continuationSeparator" w:id="0">
    <w:p w14:paraId="08A374D5" w14:textId="77777777" w:rsidR="00D13505" w:rsidRDefault="00D1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1607" w14:textId="77777777" w:rsidR="0038690A" w:rsidRDefault="0038690A" w:rsidP="00A50C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12BB7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5A8AF" w14:textId="4E44EDDB" w:rsidR="00A50C80" w:rsidRDefault="00A50C80" w:rsidP="001E6A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FB32CE" w14:textId="771C84C8" w:rsidR="00D13505" w:rsidRPr="00A50C80" w:rsidRDefault="00A50C80" w:rsidP="00A50C80">
    <w:pPr>
      <w:pStyle w:val="Footer"/>
      <w:rPr>
        <w:sz w:val="18"/>
      </w:rPr>
    </w:pPr>
    <w:r w:rsidRPr="00A50C80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F6CF6" w14:textId="77777777" w:rsidR="00D13505" w:rsidRDefault="00D13505">
      <w:r>
        <w:separator/>
      </w:r>
    </w:p>
  </w:footnote>
  <w:footnote w:type="continuationSeparator" w:id="0">
    <w:p w14:paraId="709E64F8" w14:textId="77777777" w:rsidR="00D13505" w:rsidRDefault="00D1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5C943" w14:textId="7BF1DCE3" w:rsidR="00D13505" w:rsidRPr="00A50C80" w:rsidRDefault="00A50C80" w:rsidP="00A50C80">
    <w:pPr>
      <w:pStyle w:val="Header"/>
      <w:jc w:val="right"/>
    </w:pPr>
    <w:r w:rsidRPr="00A50C80">
      <w:t>DD75C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2A8D0" w14:textId="514DF5C6" w:rsidR="0038690A" w:rsidRPr="00A50C80" w:rsidRDefault="00A50C80" w:rsidP="00A50C80">
    <w:pPr>
      <w:pStyle w:val="Header"/>
      <w:jc w:val="right"/>
    </w:pPr>
    <w:r w:rsidRPr="00A50C80">
      <w:t>DD75C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058"/>
    <w:docVar w:name="vActTitle" w:val="Forests Legislation Amendment (Compliance and Enforcement) Bill 2019"/>
    <w:docVar w:name="vBillNo" w:val="058"/>
    <w:docVar w:name="vBillTitle" w:val="Forests Legislation Amendment (Compliance and Enforcement) Bill 2019"/>
    <w:docVar w:name="vDocumentType" w:val=".HOUSEAMEND"/>
    <w:docVar w:name="vDraftNo" w:val="0"/>
    <w:docVar w:name="vDraftVers" w:val="2"/>
    <w:docVar w:name="vDraftVersion" w:val="21556 - DD75C - Liberal Party-The Nationals (Opposition) (Mr DAVIS) House Print"/>
    <w:docVar w:name="VersionNo" w:val="2"/>
    <w:docVar w:name="vFileName" w:val="591058ODDC.H"/>
    <w:docVar w:name="vFileVersion" w:val="C"/>
    <w:docVar w:name="vFinalisePrevVer" w:val="True"/>
    <w:docVar w:name="vGovNonGov" w:val="9"/>
    <w:docVar w:name="vHouseType" w:val="0"/>
    <w:docVar w:name="vILDNum" w:val="21556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58ODDC.H"/>
    <w:docVar w:name="vPrevMinisterID" w:val="155"/>
    <w:docVar w:name="vPrnOnSepLine" w:val="False"/>
    <w:docVar w:name="vSavedToLocal" w:val="No"/>
    <w:docVar w:name="vSeqNum" w:val="DD75C"/>
    <w:docVar w:name="vSession" w:val="1"/>
    <w:docVar w:name="vTRIMFileName" w:val="21556 - DD75C - Liberal Party-The Nationals (Opposition) (Mr DAVIS) House Print"/>
    <w:docVar w:name="vTRIMRecordNumber" w:val="D21/21863[v5]"/>
    <w:docVar w:name="vTxtAfterIndex" w:val="-1"/>
    <w:docVar w:name="vTxtBefore" w:val="Amendments to be proposed in Committee by"/>
    <w:docVar w:name="vTxtBeforeIndex" w:val="3"/>
    <w:docVar w:name="vVersionDate" w:val="14/9/2021"/>
    <w:docVar w:name="vYear" w:val="2021"/>
  </w:docVars>
  <w:rsids>
    <w:rsidRoot w:val="00D1350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5E96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394C"/>
    <w:rsid w:val="000B46D4"/>
    <w:rsid w:val="000B5820"/>
    <w:rsid w:val="000C09EF"/>
    <w:rsid w:val="000C0E46"/>
    <w:rsid w:val="000C0EB3"/>
    <w:rsid w:val="000C4C1F"/>
    <w:rsid w:val="000C4F09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11F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28D7"/>
    <w:rsid w:val="0033360A"/>
    <w:rsid w:val="00333895"/>
    <w:rsid w:val="003368B4"/>
    <w:rsid w:val="00340F7F"/>
    <w:rsid w:val="00341506"/>
    <w:rsid w:val="003429EF"/>
    <w:rsid w:val="00342D94"/>
    <w:rsid w:val="0035058B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0207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5A9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0C80"/>
    <w:rsid w:val="00A51E19"/>
    <w:rsid w:val="00A55463"/>
    <w:rsid w:val="00A60E60"/>
    <w:rsid w:val="00A61830"/>
    <w:rsid w:val="00A634C4"/>
    <w:rsid w:val="00A6585D"/>
    <w:rsid w:val="00A65DF1"/>
    <w:rsid w:val="00A72F90"/>
    <w:rsid w:val="00A77B08"/>
    <w:rsid w:val="00A8068D"/>
    <w:rsid w:val="00A82E23"/>
    <w:rsid w:val="00A82E75"/>
    <w:rsid w:val="00A8542E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3505"/>
    <w:rsid w:val="00D15AAC"/>
    <w:rsid w:val="00D1790F"/>
    <w:rsid w:val="00D179CA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4C"/>
    <w:rsid w:val="00DD3DDC"/>
    <w:rsid w:val="00DD4579"/>
    <w:rsid w:val="00DD55DC"/>
    <w:rsid w:val="00DD6E58"/>
    <w:rsid w:val="00DE072B"/>
    <w:rsid w:val="00DE1106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54CD0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2202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5D33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8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50C8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50C8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50C8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50C8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50C8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50C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50C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50C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50C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50C80"/>
    <w:pPr>
      <w:ind w:left="1871"/>
    </w:pPr>
  </w:style>
  <w:style w:type="paragraph" w:customStyle="1" w:styleId="Normal-Draft">
    <w:name w:val="Normal - Draft"/>
    <w:rsid w:val="00A50C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50C80"/>
    <w:pPr>
      <w:ind w:left="2381"/>
    </w:pPr>
  </w:style>
  <w:style w:type="paragraph" w:customStyle="1" w:styleId="AmendBody3">
    <w:name w:val="Amend. Body 3"/>
    <w:basedOn w:val="Normal-Draft"/>
    <w:next w:val="Normal"/>
    <w:rsid w:val="00A50C80"/>
    <w:pPr>
      <w:ind w:left="2892"/>
    </w:pPr>
  </w:style>
  <w:style w:type="paragraph" w:customStyle="1" w:styleId="AmendBody4">
    <w:name w:val="Amend. Body 4"/>
    <w:basedOn w:val="Normal-Draft"/>
    <w:next w:val="Normal"/>
    <w:rsid w:val="00A50C80"/>
    <w:pPr>
      <w:ind w:left="3402"/>
    </w:pPr>
  </w:style>
  <w:style w:type="paragraph" w:styleId="Header">
    <w:name w:val="header"/>
    <w:basedOn w:val="Normal"/>
    <w:rsid w:val="00A50C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0C8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50C8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50C8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50C8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50C8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50C8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50C8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50C8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50C8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50C80"/>
    <w:pPr>
      <w:suppressLineNumbers w:val="0"/>
    </w:pPr>
  </w:style>
  <w:style w:type="paragraph" w:customStyle="1" w:styleId="BodyParagraph">
    <w:name w:val="Body Paragraph"/>
    <w:next w:val="Normal"/>
    <w:rsid w:val="00A50C8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50C8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50C8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50C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50C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50C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50C8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50C8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50C80"/>
    <w:rPr>
      <w:caps w:val="0"/>
    </w:rPr>
  </w:style>
  <w:style w:type="paragraph" w:customStyle="1" w:styleId="Normal-Schedule">
    <w:name w:val="Normal - Schedule"/>
    <w:rsid w:val="00A50C8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50C8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50C8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50C8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50C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50C8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50C80"/>
  </w:style>
  <w:style w:type="paragraph" w:customStyle="1" w:styleId="Penalty">
    <w:name w:val="Penalty"/>
    <w:next w:val="Normal"/>
    <w:rsid w:val="00A50C8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50C8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50C8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50C8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50C8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50C8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50C8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50C8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50C8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50C8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50C8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50C8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50C8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50C80"/>
    <w:pPr>
      <w:suppressLineNumbers w:val="0"/>
    </w:pPr>
  </w:style>
  <w:style w:type="paragraph" w:customStyle="1" w:styleId="AutoNumber">
    <w:name w:val="Auto Number"/>
    <w:rsid w:val="00A50C8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50C8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50C80"/>
    <w:rPr>
      <w:vertAlign w:val="superscript"/>
    </w:rPr>
  </w:style>
  <w:style w:type="paragraph" w:styleId="EndnoteText">
    <w:name w:val="endnote text"/>
    <w:basedOn w:val="Normal"/>
    <w:semiHidden/>
    <w:rsid w:val="00A50C8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50C8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50C8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50C8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50C8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50C80"/>
    <w:pPr>
      <w:spacing w:after="120"/>
      <w:jc w:val="center"/>
    </w:pPr>
  </w:style>
  <w:style w:type="paragraph" w:styleId="MacroText">
    <w:name w:val="macro"/>
    <w:semiHidden/>
    <w:rsid w:val="00A50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50C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50C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50C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50C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50C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50C8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50C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50C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50C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50C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50C8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50C8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50C8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50C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50C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50C8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50C80"/>
    <w:pPr>
      <w:suppressLineNumbers w:val="0"/>
    </w:pPr>
  </w:style>
  <w:style w:type="paragraph" w:customStyle="1" w:styleId="DraftHeading3">
    <w:name w:val="Draft Heading 3"/>
    <w:basedOn w:val="Normal"/>
    <w:next w:val="Normal"/>
    <w:rsid w:val="00A50C80"/>
    <w:pPr>
      <w:suppressLineNumbers w:val="0"/>
    </w:pPr>
  </w:style>
  <w:style w:type="paragraph" w:customStyle="1" w:styleId="DraftHeading4">
    <w:name w:val="Draft Heading 4"/>
    <w:basedOn w:val="Normal"/>
    <w:next w:val="Normal"/>
    <w:rsid w:val="00A50C80"/>
    <w:pPr>
      <w:suppressLineNumbers w:val="0"/>
    </w:pPr>
  </w:style>
  <w:style w:type="paragraph" w:customStyle="1" w:styleId="DraftHeading5">
    <w:name w:val="Draft Heading 5"/>
    <w:basedOn w:val="Normal"/>
    <w:next w:val="Normal"/>
    <w:rsid w:val="00A50C8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50C8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50C8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50C8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50C8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50C8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50C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50C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50C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50C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50C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50C8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50C8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50C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50C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50C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50C8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50C8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50C8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50C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50C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50C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50C8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50C8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50C8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50C8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50C8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50C8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50C8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50C8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0C8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50C8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rsid w:val="00A65DF1"/>
    <w:pPr>
      <w:spacing w:before="1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Forests Legislation Amendment (Compliance and Enforcement) Bill 2019</vt:lpstr>
    </vt:vector>
  </TitlesOfParts>
  <Manager/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Forests Legislation Amendment (Compliance and Enforcement) Bill 2019</dc:title>
  <dc:subject>OCPC Word Template</dc:subject>
  <dc:creator/>
  <cp:keywords>Formats, House Amendments</cp:keywords>
  <dc:description>28/08/2020 (PROD)</dc:description>
  <cp:lastModifiedBy/>
  <cp:revision>1</cp:revision>
  <cp:lastPrinted>2021-09-13T09:15:00Z</cp:lastPrinted>
  <dcterms:created xsi:type="dcterms:W3CDTF">2021-09-14T00:10:00Z</dcterms:created>
  <dcterms:modified xsi:type="dcterms:W3CDTF">2021-09-14T00:10:00Z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372267</vt:i4>
  </property>
  <property fmtid="{D5CDD505-2E9C-101B-9397-08002B2CF9AE}" pid="3" name="DocSubFolderNumber">
    <vt:lpwstr>S19/735</vt:lpwstr>
  </property>
</Properties>
</file>