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14528A">
        <w:rPr>
          <w:b/>
          <w:sz w:val="28"/>
        </w:rPr>
        <w:t>010A</w:t>
      </w:r>
      <w:proofErr w:type="spellEnd"/>
    </w:p>
    <w:p w:rsidR="00912D15" w:rsidRDefault="0014528A">
      <w:pPr>
        <w:spacing w:before="0" w:after="120"/>
        <w:jc w:val="center"/>
        <w:rPr>
          <w:b/>
          <w:sz w:val="32"/>
        </w:rPr>
      </w:pPr>
      <w:r w:rsidRPr="0014528A">
        <w:rPr>
          <w:b/>
          <w:sz w:val="32"/>
        </w:rPr>
        <w:t>Victorian Commission for Gambling and Liquor Regulation Act 2011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14528A">
        <w:rPr>
          <w:b/>
        </w:rPr>
        <w:t>58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14528A">
        <w:rPr>
          <w:b/>
        </w:rPr>
        <w:t>2011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14528A">
        <w:t>1 January 2022</w:t>
      </w:r>
    </w:p>
    <w:p w:rsidR="004D405B" w:rsidRDefault="004D405B">
      <w:bookmarkStart w:id="0" w:name="_GoBack"/>
    </w:p>
    <w:bookmarkEnd w:id="0"/>
    <w:p w:rsidR="004D405B" w:rsidRPr="00992E5E" w:rsidRDefault="009466F8" w:rsidP="009466F8">
      <w:pPr>
        <w:pStyle w:val="BodySection"/>
        <w:ind w:left="1360"/>
      </w:pPr>
      <w:r>
        <w:t>The title of this Act was changed from the</w:t>
      </w:r>
      <w:r w:rsidR="004D405B">
        <w:rPr>
          <w:b/>
        </w:rPr>
        <w:t xml:space="preserve"> </w:t>
      </w:r>
      <w:r w:rsidR="0014528A" w:rsidRPr="0014528A">
        <w:rPr>
          <w:b/>
        </w:rPr>
        <w:t>Victorian Commission for Gambling and Liquor Regulation Act 2011</w:t>
      </w:r>
      <w:r w:rsidR="00E94E93">
        <w:rPr>
          <w:b/>
        </w:rPr>
        <w:t xml:space="preserve"> </w:t>
      </w:r>
      <w:r w:rsidRPr="009466F8">
        <w:t xml:space="preserve">to the </w:t>
      </w:r>
      <w:r w:rsidR="0014528A" w:rsidRPr="0014528A">
        <w:rPr>
          <w:b/>
        </w:rPr>
        <w:t>Victorian Gambling and Casino Control Commission Act 2011</w:t>
      </w:r>
      <w:r>
        <w:rPr>
          <w:b/>
        </w:rPr>
        <w:t xml:space="preserve"> </w:t>
      </w:r>
      <w:r w:rsidR="004D405B" w:rsidRPr="009466F8">
        <w:t>by section</w:t>
      </w:r>
      <w:r w:rsidR="0014528A">
        <w:rPr>
          <w:b/>
        </w:rPr>
        <w:t> </w:t>
      </w:r>
      <w:r w:rsidR="0014528A">
        <w:t>34</w:t>
      </w:r>
      <w:r w:rsidR="004D405B" w:rsidRPr="009466F8">
        <w:t xml:space="preserve"> of the</w:t>
      </w:r>
      <w:r w:rsidR="004D405B">
        <w:rPr>
          <w:b/>
        </w:rPr>
        <w:t xml:space="preserve"> </w:t>
      </w:r>
      <w:r w:rsidR="0014528A" w:rsidRPr="0014528A">
        <w:rPr>
          <w:b/>
        </w:rPr>
        <w:t>Casino and Gambling Legislation Amendment Act 2021</w:t>
      </w:r>
      <w:r w:rsidR="004D405B" w:rsidRPr="00992E5E">
        <w:t>, No. </w:t>
      </w:r>
      <w:r w:rsidR="0014528A" w:rsidRPr="00992E5E">
        <w:t>54/2021</w:t>
      </w:r>
      <w:r w:rsidR="004D405B" w:rsidRPr="00992E5E">
        <w:t>.</w:t>
      </w:r>
    </w:p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14528A" w:rsidRPr="0014528A">
        <w:rPr>
          <w:b/>
        </w:rPr>
        <w:t>Victorian Gambling and Casino Control Commission Act 2011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8A" w:rsidRDefault="0014528A">
      <w:pPr>
        <w:rPr>
          <w:sz w:val="4"/>
        </w:rPr>
      </w:pPr>
    </w:p>
  </w:endnote>
  <w:endnote w:type="continuationSeparator" w:id="0">
    <w:p w:rsidR="0014528A" w:rsidRDefault="00145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32752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 w:rsidR="00DB7868"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8A" w:rsidRDefault="0014528A">
      <w:r>
        <w:separator/>
      </w:r>
    </w:p>
  </w:footnote>
  <w:footnote w:type="continuationSeparator" w:id="0">
    <w:p w:rsidR="0014528A" w:rsidRDefault="0014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epTableAmend" w:val="Yes"/>
    <w:docVar w:name="vActNo" w:val="xx/YYYY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21/32231"/>
    <w:docVar w:name="vVersionDate" w:val="d/mm/yyyy"/>
    <w:docVar w:name="vVersionNo" w:val="2"/>
    <w:docVar w:name="vYear" w:val="yy"/>
  </w:docVars>
  <w:rsids>
    <w:rsidRoot w:val="0014528A"/>
    <w:rsid w:val="00006416"/>
    <w:rsid w:val="00121DD7"/>
    <w:rsid w:val="0014528A"/>
    <w:rsid w:val="001459B5"/>
    <w:rsid w:val="00161CCC"/>
    <w:rsid w:val="0016506A"/>
    <w:rsid w:val="002E0BE4"/>
    <w:rsid w:val="0032246C"/>
    <w:rsid w:val="00327527"/>
    <w:rsid w:val="0038463B"/>
    <w:rsid w:val="003958B9"/>
    <w:rsid w:val="003E629A"/>
    <w:rsid w:val="004B788D"/>
    <w:rsid w:val="004C4C57"/>
    <w:rsid w:val="004D405B"/>
    <w:rsid w:val="0059225C"/>
    <w:rsid w:val="005B7872"/>
    <w:rsid w:val="00855283"/>
    <w:rsid w:val="00885432"/>
    <w:rsid w:val="00912D15"/>
    <w:rsid w:val="009466F8"/>
    <w:rsid w:val="009521A7"/>
    <w:rsid w:val="00971B83"/>
    <w:rsid w:val="00992E5E"/>
    <w:rsid w:val="009B6EE2"/>
    <w:rsid w:val="00A1139B"/>
    <w:rsid w:val="00A137F5"/>
    <w:rsid w:val="00AD0BD9"/>
    <w:rsid w:val="00AE2878"/>
    <w:rsid w:val="00AF2861"/>
    <w:rsid w:val="00B3682B"/>
    <w:rsid w:val="00C63CB6"/>
    <w:rsid w:val="00CB5FB7"/>
    <w:rsid w:val="00DB643E"/>
    <w:rsid w:val="00DB786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FDEC-1DC6-42EE-A5A2-C01882EE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/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/>
  <cp:keywords>Versions, Reprints</cp:keywords>
  <dc:description>OCPC-VIC</dc:description>
  <cp:lastModifiedBy/>
  <cp:revision>1</cp:revision>
  <cp:lastPrinted>2007-07-02T00:51:00Z</cp:lastPrinted>
  <dcterms:created xsi:type="dcterms:W3CDTF">2021-12-30T23:28:00Z</dcterms:created>
  <dcterms:modified xsi:type="dcterms:W3CDTF">2021-12-30T23:28:00Z</dcterms:modified>
  <cp:category>LIS</cp:category>
  <cp:contentStatus>Current</cp:contentStatus>
</cp:coreProperties>
</file>