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A767A" w14:textId="27A8C269" w:rsidR="00712B9B" w:rsidRDefault="00FF32B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87FFB11" w14:textId="2850CC0B" w:rsidR="00712B9B" w:rsidRDefault="00FF32B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REGULATORY LEGISLATION AMENDMENT (REFORM) BILL 2021</w:t>
      </w:r>
    </w:p>
    <w:p w14:paraId="20CF7F5D" w14:textId="52B46C37" w:rsidR="00712B9B" w:rsidRDefault="00FF32B9" w:rsidP="00FF32B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355D180" w14:textId="16DEA35C" w:rsidR="00712B9B" w:rsidRDefault="00FF32B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DAVIS)</w:t>
      </w:r>
    </w:p>
    <w:bookmarkEnd w:id="3"/>
    <w:p w14:paraId="1E52F69D" w14:textId="77777777" w:rsidR="00712B9B" w:rsidRDefault="00712B9B">
      <w:pPr>
        <w:tabs>
          <w:tab w:val="left" w:pos="3912"/>
          <w:tab w:val="left" w:pos="4423"/>
        </w:tabs>
      </w:pPr>
    </w:p>
    <w:p w14:paraId="6FCBBA14" w14:textId="5B2B2468" w:rsidR="008416AE" w:rsidRDefault="00971A16" w:rsidP="004B076E">
      <w:pPr>
        <w:pStyle w:val="ListParagraph"/>
        <w:numPr>
          <w:ilvl w:val="0"/>
          <w:numId w:val="6"/>
        </w:numPr>
      </w:pPr>
      <w:bookmarkStart w:id="4" w:name="cpStart"/>
      <w:bookmarkStart w:id="5" w:name="_GoBack"/>
      <w:bookmarkEnd w:id="4"/>
      <w:bookmarkEnd w:id="5"/>
      <w:r>
        <w:t>Clause 1, page 2, line 32, after "</w:t>
      </w:r>
      <w:r w:rsidR="004F1127">
        <w:t>C</w:t>
      </w:r>
      <w:r>
        <w:t xml:space="preserve">ommission" insert "or </w:t>
      </w:r>
      <w:r w:rsidR="000D6A27">
        <w:t>as</w:t>
      </w:r>
      <w:r>
        <w:t xml:space="preserve"> approved by the Commission".</w:t>
      </w:r>
    </w:p>
    <w:p w14:paraId="561339CE" w14:textId="77777777" w:rsidR="004B076E" w:rsidRDefault="004B076E" w:rsidP="004B076E">
      <w:pPr>
        <w:pStyle w:val="ListParagraph"/>
        <w:numPr>
          <w:ilvl w:val="0"/>
          <w:numId w:val="7"/>
        </w:numPr>
      </w:pPr>
      <w:r>
        <w:t>Clause 1, page 4, after line 9 insert—</w:t>
      </w:r>
    </w:p>
    <w:p w14:paraId="3A9D84FA" w14:textId="77777777" w:rsidR="004B076E" w:rsidRDefault="004B076E" w:rsidP="004B076E">
      <w:pPr>
        <w:pStyle w:val="AmendHeading1"/>
        <w:tabs>
          <w:tab w:val="right" w:pos="1701"/>
        </w:tabs>
        <w:ind w:left="1871" w:hanging="1871"/>
      </w:pPr>
      <w:r>
        <w:tab/>
      </w:r>
      <w:r w:rsidRPr="00C808A2">
        <w:t>"(iii)</w:t>
      </w:r>
      <w:r>
        <w:tab/>
      </w:r>
      <w:bookmarkStart w:id="6" w:name="_Hlk96438111"/>
      <w:r>
        <w:t xml:space="preserve">to provide for advertising of hardship provisions under the </w:t>
      </w:r>
      <w:r w:rsidRPr="00833CA9">
        <w:rPr>
          <w:b/>
        </w:rPr>
        <w:t>Local Government Act 1989</w:t>
      </w:r>
      <w:bookmarkEnd w:id="6"/>
      <w:r>
        <w:t>; and".</w:t>
      </w:r>
    </w:p>
    <w:p w14:paraId="59FC5262" w14:textId="77777777" w:rsidR="00F753C8" w:rsidRDefault="00971A16" w:rsidP="004B076E">
      <w:pPr>
        <w:pStyle w:val="ListParagraph"/>
        <w:numPr>
          <w:ilvl w:val="0"/>
          <w:numId w:val="4"/>
        </w:numPr>
      </w:pPr>
      <w:r>
        <w:t>Clause 23, line 4, after "(</w:t>
      </w:r>
      <w:proofErr w:type="spellStart"/>
      <w:r>
        <w:t>3B</w:t>
      </w:r>
      <w:proofErr w:type="spellEnd"/>
      <w:r>
        <w:t>)" insert "and (</w:t>
      </w:r>
      <w:proofErr w:type="spellStart"/>
      <w:r>
        <w:t>3C</w:t>
      </w:r>
      <w:proofErr w:type="spellEnd"/>
      <w:r>
        <w:t>)".</w:t>
      </w:r>
    </w:p>
    <w:p w14:paraId="75516908" w14:textId="77777777" w:rsidR="00F753C8" w:rsidRDefault="00971A16" w:rsidP="004B076E">
      <w:pPr>
        <w:pStyle w:val="ListParagraph"/>
        <w:numPr>
          <w:ilvl w:val="0"/>
          <w:numId w:val="4"/>
        </w:numPr>
      </w:pPr>
      <w:r>
        <w:t>Clause 23, line</w:t>
      </w:r>
      <w:r w:rsidR="004F1127">
        <w:t xml:space="preserve"> 11, omit 'Commission.".'</w:t>
      </w:r>
      <w:r>
        <w:t xml:space="preserve"> </w:t>
      </w:r>
      <w:r w:rsidR="004F1127">
        <w:t>and insert 'Commission.'.</w:t>
      </w:r>
    </w:p>
    <w:p w14:paraId="31D8A8D1" w14:textId="0F1D6251" w:rsidR="004F1127" w:rsidRDefault="004F1127" w:rsidP="004B076E">
      <w:pPr>
        <w:pStyle w:val="ListParagraph"/>
        <w:numPr>
          <w:ilvl w:val="0"/>
          <w:numId w:val="4"/>
        </w:numPr>
      </w:pPr>
      <w:r>
        <w:t>Clause 23, after line 11 insert—</w:t>
      </w:r>
    </w:p>
    <w:p w14:paraId="5FD11F9C" w14:textId="690E3524" w:rsidR="004F1127" w:rsidRDefault="00C808A2" w:rsidP="00C808A2">
      <w:pPr>
        <w:pStyle w:val="AmendHeading1"/>
        <w:tabs>
          <w:tab w:val="right" w:pos="1701"/>
        </w:tabs>
        <w:ind w:left="1871" w:hanging="1871"/>
      </w:pPr>
      <w:r>
        <w:tab/>
      </w:r>
      <w:r w:rsidR="00A12D27">
        <w:t>'</w:t>
      </w:r>
      <w:r w:rsidR="004F1127" w:rsidRPr="00C808A2">
        <w:t>(</w:t>
      </w:r>
      <w:proofErr w:type="spellStart"/>
      <w:r w:rsidR="004F1127" w:rsidRPr="00C808A2">
        <w:t>3C</w:t>
      </w:r>
      <w:proofErr w:type="spellEnd"/>
      <w:r w:rsidR="004F1127" w:rsidRPr="00C808A2">
        <w:t>)</w:t>
      </w:r>
      <w:r w:rsidR="004F1127">
        <w:tab/>
        <w:t>It is not an offence under subsection (3A) for a person</w:t>
      </w:r>
      <w:r w:rsidR="000D6A27">
        <w:t xml:space="preserve"> to make available or distribute an application to vote by post if the application to vote by post is</w:t>
      </w:r>
      <w:r w:rsidR="004F1127">
        <w:t xml:space="preserve"> </w:t>
      </w:r>
      <w:r>
        <w:t>approved by the Commission</w:t>
      </w:r>
      <w:r w:rsidR="000D6A27">
        <w:t>.</w:t>
      </w:r>
      <w:r>
        <w:t>".</w:t>
      </w:r>
      <w:r w:rsidR="00A12D27">
        <w:t>'</w:t>
      </w:r>
      <w:r w:rsidR="004B076E">
        <w:t>.</w:t>
      </w:r>
    </w:p>
    <w:p w14:paraId="4C0D2CF5" w14:textId="215D6135" w:rsidR="00F753C8" w:rsidRDefault="00D8148F" w:rsidP="004B076E">
      <w:pPr>
        <w:pStyle w:val="ListParagraph"/>
        <w:numPr>
          <w:ilvl w:val="0"/>
          <w:numId w:val="5"/>
        </w:numPr>
      </w:pPr>
      <w:r>
        <w:t>Clause 38, page 25, line 2, after "subsection (1)" insert "or, if subsection (2A) applies, by complying with the requirements set out in subsection (</w:t>
      </w:r>
      <w:proofErr w:type="spellStart"/>
      <w:r>
        <w:t>2A</w:t>
      </w:r>
      <w:proofErr w:type="spellEnd"/>
      <w:r>
        <w:t>)".</w:t>
      </w:r>
    </w:p>
    <w:p w14:paraId="2408A8E4" w14:textId="7583602A" w:rsidR="004A0228" w:rsidRDefault="004A0228" w:rsidP="004B076E">
      <w:pPr>
        <w:pStyle w:val="ListParagraph"/>
        <w:numPr>
          <w:ilvl w:val="0"/>
          <w:numId w:val="5"/>
        </w:numPr>
      </w:pPr>
      <w:r>
        <w:t>Clause 38, page 25, after line 2 insert—</w:t>
      </w:r>
    </w:p>
    <w:p w14:paraId="2565C4F8" w14:textId="3D42712D" w:rsidR="00D8148F" w:rsidRDefault="00D8148F" w:rsidP="00D8148F">
      <w:pPr>
        <w:pStyle w:val="AmendHeading1"/>
        <w:tabs>
          <w:tab w:val="right" w:pos="1701"/>
        </w:tabs>
        <w:ind w:left="1871" w:hanging="1871"/>
      </w:pPr>
      <w:r>
        <w:tab/>
      </w:r>
      <w:r w:rsidR="004A0228" w:rsidRPr="00D8148F">
        <w:t>"(2A)</w:t>
      </w:r>
      <w:r w:rsidR="004A0228">
        <w:tab/>
        <w:t>Despite subsection (1), if a requirement in an Act, a statutory rule or any other subordinate instrument for notice (however described) to be published in a print newspaper applies in respect of any locality or part of Victoria which is regional Victoria, publication</w:t>
      </w:r>
      <w:r>
        <w:t>—</w:t>
      </w:r>
    </w:p>
    <w:p w14:paraId="5DB9EAEC" w14:textId="38FC9CB8" w:rsidR="00D8148F" w:rsidRDefault="00D8148F" w:rsidP="00D8148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8148F">
        <w:t>(a)</w:t>
      </w:r>
      <w:r>
        <w:tab/>
        <w:t>must be in published in a print newspaper circulating in that part of regional Victoria; and</w:t>
      </w:r>
    </w:p>
    <w:p w14:paraId="0578F304" w14:textId="4E1522B9" w:rsidR="004A0228" w:rsidRDefault="00D8148F" w:rsidP="00D8148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8148F">
        <w:t>(b)</w:t>
      </w:r>
      <w:r>
        <w:tab/>
        <w:t>in addition, may otherwise be published in a manner specified in subsection (1)(a) to (c).".</w:t>
      </w:r>
    </w:p>
    <w:p w14:paraId="49711F74" w14:textId="77777777" w:rsidR="00C808A2" w:rsidRDefault="00C808A2" w:rsidP="00C808A2">
      <w:pPr>
        <w:pStyle w:val="ListParagraph"/>
        <w:ind w:left="850"/>
        <w:jc w:val="center"/>
      </w:pPr>
      <w:r>
        <w:t>NEW CLAUSE</w:t>
      </w:r>
    </w:p>
    <w:p w14:paraId="13D083A1" w14:textId="741FC047" w:rsidR="00C808A2" w:rsidRDefault="00C808A2" w:rsidP="004B076E">
      <w:pPr>
        <w:pStyle w:val="ListParagraph"/>
        <w:numPr>
          <w:ilvl w:val="0"/>
          <w:numId w:val="3"/>
        </w:numPr>
      </w:pPr>
      <w:r>
        <w:t>After clause 4</w:t>
      </w:r>
      <w:r w:rsidR="0092578F">
        <w:t>2</w:t>
      </w:r>
      <w:r>
        <w:t xml:space="preserve"> insert—</w:t>
      </w:r>
    </w:p>
    <w:p w14:paraId="41566CD6" w14:textId="52DF9D00" w:rsidR="00C808A2" w:rsidRDefault="00833CA9" w:rsidP="00833CA9">
      <w:pPr>
        <w:pStyle w:val="AmendHeading1s"/>
        <w:tabs>
          <w:tab w:val="right" w:pos="1701"/>
        </w:tabs>
        <w:ind w:left="1871" w:hanging="1871"/>
      </w:pPr>
      <w:r>
        <w:tab/>
      </w:r>
      <w:r w:rsidRPr="00833CA9">
        <w:t>'</w:t>
      </w:r>
      <w:proofErr w:type="spellStart"/>
      <w:r w:rsidR="00C808A2" w:rsidRPr="00833CA9">
        <w:t>4</w:t>
      </w:r>
      <w:r w:rsidR="0092578F">
        <w:t>2</w:t>
      </w:r>
      <w:r w:rsidR="00C808A2" w:rsidRPr="00833CA9">
        <w:t>A</w:t>
      </w:r>
      <w:proofErr w:type="spellEnd"/>
      <w:r w:rsidR="00C808A2">
        <w:tab/>
        <w:t xml:space="preserve">New section </w:t>
      </w:r>
      <w:proofErr w:type="spellStart"/>
      <w:r w:rsidR="0092578F">
        <w:t>107</w:t>
      </w:r>
      <w:r w:rsidR="00C808A2">
        <w:t>A</w:t>
      </w:r>
      <w:proofErr w:type="spellEnd"/>
      <w:r w:rsidR="00C808A2">
        <w:t xml:space="preserve"> </w:t>
      </w:r>
      <w:r>
        <w:t>inserted</w:t>
      </w:r>
    </w:p>
    <w:p w14:paraId="2B9A342C" w14:textId="45682B18" w:rsidR="00C808A2" w:rsidRDefault="00833CA9" w:rsidP="00833CA9">
      <w:pPr>
        <w:pStyle w:val="AmendHeading1s"/>
        <w:tabs>
          <w:tab w:val="right" w:pos="2268"/>
        </w:tabs>
        <w:ind w:left="2381" w:hanging="2381"/>
      </w:pPr>
      <w:r>
        <w:tab/>
      </w:r>
      <w:r w:rsidRPr="00833CA9">
        <w:t>"</w:t>
      </w:r>
      <w:proofErr w:type="spellStart"/>
      <w:r w:rsidR="0092578F">
        <w:t>107</w:t>
      </w:r>
      <w:r w:rsidRPr="00833CA9">
        <w:t>A</w:t>
      </w:r>
      <w:proofErr w:type="spellEnd"/>
      <w:r>
        <w:tab/>
        <w:t>Advertising of hardship provisions for rates</w:t>
      </w:r>
    </w:p>
    <w:p w14:paraId="55D03B13" w14:textId="77777777" w:rsidR="00833CA9" w:rsidRDefault="00833CA9" w:rsidP="00833CA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33CA9">
        <w:t>(1)</w:t>
      </w:r>
      <w:r>
        <w:tab/>
        <w:t xml:space="preserve">For the period of 4 years from the commencement of this section, a Council must include details of the waiver for financial hardship provisions in section 171A of the </w:t>
      </w:r>
      <w:r w:rsidRPr="00833CA9">
        <w:rPr>
          <w:b/>
        </w:rPr>
        <w:t>Local Government Act 1989</w:t>
      </w:r>
      <w:r>
        <w:t>—</w:t>
      </w:r>
    </w:p>
    <w:p w14:paraId="30771F7F" w14:textId="77777777" w:rsidR="00833CA9" w:rsidRDefault="00833CA9" w:rsidP="00833CA9">
      <w:pPr>
        <w:pStyle w:val="AmendHeading3"/>
        <w:tabs>
          <w:tab w:val="right" w:pos="2778"/>
        </w:tabs>
        <w:ind w:left="2891" w:hanging="2891"/>
      </w:pPr>
      <w:r>
        <w:tab/>
      </w:r>
      <w:r w:rsidRPr="00833CA9">
        <w:t>(a)</w:t>
      </w:r>
      <w:r>
        <w:tab/>
        <w:t>in a separate sheet enclosed with any rate notice sent during that period; and</w:t>
      </w:r>
    </w:p>
    <w:p w14:paraId="65000B93" w14:textId="7E18C6A1" w:rsidR="00833CA9" w:rsidRDefault="00833CA9" w:rsidP="00833CA9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833CA9">
        <w:t>(b)</w:t>
      </w:r>
      <w:r>
        <w:tab/>
        <w:t>on a website maintained by the Council</w:t>
      </w:r>
      <w:r w:rsidR="00D544C4">
        <w:t xml:space="preserve"> and on all social media platforms used by the Council</w:t>
      </w:r>
      <w:r>
        <w:t>.</w:t>
      </w:r>
    </w:p>
    <w:p w14:paraId="4DC8E855" w14:textId="77777777" w:rsidR="00833CA9" w:rsidRDefault="00833CA9" w:rsidP="00833CA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33CA9">
        <w:t>(2)</w:t>
      </w:r>
      <w:r>
        <w:tab/>
        <w:t>A Council must include in its annual report—</w:t>
      </w:r>
    </w:p>
    <w:p w14:paraId="2F85EE3B" w14:textId="77777777" w:rsidR="00833CA9" w:rsidRDefault="00833CA9" w:rsidP="00833CA9">
      <w:pPr>
        <w:pStyle w:val="AmendHeading3"/>
        <w:tabs>
          <w:tab w:val="right" w:pos="2778"/>
        </w:tabs>
        <w:ind w:left="2891" w:hanging="2891"/>
      </w:pPr>
      <w:r>
        <w:tab/>
      </w:r>
      <w:r w:rsidRPr="00833CA9">
        <w:t>(a)</w:t>
      </w:r>
      <w:r>
        <w:tab/>
        <w:t xml:space="preserve">the number of requests for waivers received under section 171A of the </w:t>
      </w:r>
      <w:r w:rsidRPr="00833CA9">
        <w:rPr>
          <w:b/>
        </w:rPr>
        <w:t>Local Government Act 1989</w:t>
      </w:r>
      <w:r>
        <w:t xml:space="preserve"> during the period referred to in subsection (1); and </w:t>
      </w:r>
    </w:p>
    <w:p w14:paraId="40110FBF" w14:textId="77777777" w:rsidR="00833CA9" w:rsidRDefault="00833CA9" w:rsidP="00833CA9">
      <w:pPr>
        <w:pStyle w:val="AmendHeading3"/>
        <w:tabs>
          <w:tab w:val="right" w:pos="2778"/>
        </w:tabs>
        <w:ind w:left="2891" w:hanging="2891"/>
      </w:pPr>
      <w:r>
        <w:tab/>
      </w:r>
      <w:r w:rsidRPr="00833CA9">
        <w:t>(b)</w:t>
      </w:r>
      <w:r>
        <w:tab/>
        <w:t>the number of waivers granted in whole or in part during that period.".'.</w:t>
      </w:r>
    </w:p>
    <w:sectPr w:rsidR="00833CA9" w:rsidSect="00FF32B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0F97" w14:textId="77777777" w:rsidR="004A0228" w:rsidRDefault="004A0228">
      <w:r>
        <w:separator/>
      </w:r>
    </w:p>
  </w:endnote>
  <w:endnote w:type="continuationSeparator" w:id="0">
    <w:p w14:paraId="0ABF2148" w14:textId="77777777" w:rsidR="004A0228" w:rsidRDefault="004A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F4DE" w14:textId="77777777" w:rsidR="004A0228" w:rsidRDefault="004A0228" w:rsidP="00FF32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C9A8DD" w14:textId="77777777" w:rsidR="004A0228" w:rsidRDefault="004A0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8F87" w14:textId="547E00AA" w:rsidR="00FF32B9" w:rsidRDefault="00FF32B9" w:rsidP="001E7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38AC6" w14:textId="2BB9860C" w:rsidR="004A0228" w:rsidRPr="00FF32B9" w:rsidRDefault="00FF32B9" w:rsidP="00FF32B9">
    <w:pPr>
      <w:pStyle w:val="Footer"/>
      <w:rPr>
        <w:sz w:val="18"/>
      </w:rPr>
    </w:pPr>
    <w:r w:rsidRPr="00FF32B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D77C4" w14:textId="77777777" w:rsidR="004A0228" w:rsidRDefault="004A0228">
      <w:r>
        <w:separator/>
      </w:r>
    </w:p>
  </w:footnote>
  <w:footnote w:type="continuationSeparator" w:id="0">
    <w:p w14:paraId="45C31E24" w14:textId="77777777" w:rsidR="004A0228" w:rsidRDefault="004A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F9B0" w14:textId="494A1329" w:rsidR="004A0228" w:rsidRPr="00FF32B9" w:rsidRDefault="00FF32B9" w:rsidP="00FF32B9">
    <w:pPr>
      <w:pStyle w:val="Header"/>
      <w:jc w:val="right"/>
    </w:pPr>
    <w:proofErr w:type="spellStart"/>
    <w:r w:rsidRPr="00FF32B9">
      <w:t>DD94C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D69E" w14:textId="23DD8BF6" w:rsidR="004A0228" w:rsidRPr="00FF32B9" w:rsidRDefault="00FF32B9" w:rsidP="00FF32B9">
    <w:pPr>
      <w:pStyle w:val="Header"/>
      <w:jc w:val="right"/>
    </w:pPr>
    <w:proofErr w:type="spellStart"/>
    <w:r w:rsidRPr="00FF32B9">
      <w:t>DD94C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C5097"/>
    <w:multiLevelType w:val="multilevel"/>
    <w:tmpl w:val="2F10022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C94056"/>
    <w:multiLevelType w:val="multilevel"/>
    <w:tmpl w:val="090A28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24F86"/>
    <w:multiLevelType w:val="multilevel"/>
    <w:tmpl w:val="175EE37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8F3007E"/>
    <w:multiLevelType w:val="multilevel"/>
    <w:tmpl w:val="8F149C2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154632A"/>
    <w:multiLevelType w:val="multilevel"/>
    <w:tmpl w:val="94761A6C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6"/>
  </w:num>
  <w:num w:numId="5">
    <w:abstractNumId w:val="4"/>
  </w:num>
  <w:num w:numId="6">
    <w:abstractNumId w:val="14"/>
  </w:num>
  <w:num w:numId="7">
    <w:abstractNumId w:val="19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8"/>
  </w:num>
  <w:num w:numId="14">
    <w:abstractNumId w:val="12"/>
  </w:num>
  <w:num w:numId="15">
    <w:abstractNumId w:val="6"/>
  </w:num>
  <w:num w:numId="16">
    <w:abstractNumId w:val="11"/>
  </w:num>
  <w:num w:numId="17">
    <w:abstractNumId w:val="9"/>
  </w:num>
  <w:num w:numId="18">
    <w:abstractNumId w:val="1"/>
  </w:num>
  <w:num w:numId="19">
    <w:abstractNumId w:val="20"/>
  </w:num>
  <w:num w:numId="20">
    <w:abstractNumId w:val="13"/>
  </w:num>
  <w:num w:numId="21">
    <w:abstractNumId w:val="17"/>
  </w:num>
  <w:num w:numId="22">
    <w:abstractNumId w:val="10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83"/>
    <w:docVar w:name="vActTitle" w:val="Regulatory Legislation Amendment (Reform) Bill 2021"/>
    <w:docVar w:name="vBillNo" w:val="283"/>
    <w:docVar w:name="vBillTitle" w:val="Regulatory Legislation Amendment (Reform) Bill 2021"/>
    <w:docVar w:name="vDocumentType" w:val=".HOUSEAMEND"/>
    <w:docVar w:name="vDraftNo" w:val="0"/>
    <w:docVar w:name="vDraftVers" w:val="2"/>
    <w:docVar w:name="vDraftVersion" w:val="22299 - DD94C - Liberal Party-The Nationals (Opposition) (Mr DAVIS) House Print"/>
    <w:docVar w:name="VersionNo" w:val="2"/>
    <w:docVar w:name="vFileName" w:val="591283ODDC.H"/>
    <w:docVar w:name="vFileVersion" w:val="C"/>
    <w:docVar w:name="vFinalisePrevVer" w:val="True"/>
    <w:docVar w:name="vGovNonGov" w:val="9"/>
    <w:docVar w:name="vHouseType" w:val="0"/>
    <w:docVar w:name="vILDNum" w:val="22299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83ODDC.H"/>
    <w:docVar w:name="vPrevMinisterID" w:val="155"/>
    <w:docVar w:name="vPrnOnSepLine" w:val="False"/>
    <w:docVar w:name="vSavedToLocal" w:val="No"/>
    <w:docVar w:name="vSeqNum" w:val="DD94C"/>
    <w:docVar w:name="vSession" w:val="1"/>
    <w:docVar w:name="vTRIMFileName" w:val="22299 - DD94C - Liberal Party-The Nationals (Opposition) (Mr DAVIS) House Print"/>
    <w:docVar w:name="vTRIMRecordNumber" w:val="D22/2987[v5]"/>
    <w:docVar w:name="vTxtAfterIndex" w:val="-1"/>
    <w:docVar w:name="vTxtBefore" w:val="Amendments and New Clause to be proposed in Committee by"/>
    <w:docVar w:name="vTxtBeforeIndex" w:val="-1"/>
    <w:docVar w:name="vVersionDate" w:val="22/2/2022"/>
    <w:docVar w:name="vYear" w:val="2022"/>
  </w:docVars>
  <w:rsids>
    <w:rsidRoot w:val="00971A1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6A27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228"/>
    <w:rsid w:val="004A0834"/>
    <w:rsid w:val="004A0A12"/>
    <w:rsid w:val="004A10D5"/>
    <w:rsid w:val="004A35AC"/>
    <w:rsid w:val="004A5136"/>
    <w:rsid w:val="004B076E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1127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2B18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3CA9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578F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1A16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D2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1BB7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08A2"/>
    <w:rsid w:val="00C82C53"/>
    <w:rsid w:val="00C83C40"/>
    <w:rsid w:val="00C845B8"/>
    <w:rsid w:val="00C94DC0"/>
    <w:rsid w:val="00C9686D"/>
    <w:rsid w:val="00CA1DF1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44C4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148F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53C8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32B9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55C9901"/>
  <w15:docId w15:val="{F7A086D6-DD63-4683-A31F-5050ADF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32B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F32B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F32B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F32B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F32B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F32B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F32B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F32B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F32B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F32B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F32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32B9"/>
  </w:style>
  <w:style w:type="paragraph" w:customStyle="1" w:styleId="AmendBody1">
    <w:name w:val="Amend. Body 1"/>
    <w:basedOn w:val="Normal-Draft"/>
    <w:next w:val="Normal"/>
    <w:rsid w:val="00FF32B9"/>
    <w:pPr>
      <w:ind w:left="1871"/>
    </w:pPr>
  </w:style>
  <w:style w:type="paragraph" w:customStyle="1" w:styleId="Normal-Draft">
    <w:name w:val="Normal - Draft"/>
    <w:rsid w:val="00FF32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F32B9"/>
    <w:pPr>
      <w:ind w:left="2381"/>
    </w:pPr>
  </w:style>
  <w:style w:type="paragraph" w:customStyle="1" w:styleId="AmendBody3">
    <w:name w:val="Amend. Body 3"/>
    <w:basedOn w:val="Normal-Draft"/>
    <w:next w:val="Normal"/>
    <w:rsid w:val="00FF32B9"/>
    <w:pPr>
      <w:ind w:left="2892"/>
    </w:pPr>
  </w:style>
  <w:style w:type="paragraph" w:customStyle="1" w:styleId="AmendBody4">
    <w:name w:val="Amend. Body 4"/>
    <w:basedOn w:val="Normal-Draft"/>
    <w:next w:val="Normal"/>
    <w:rsid w:val="00FF32B9"/>
    <w:pPr>
      <w:ind w:left="3402"/>
    </w:pPr>
  </w:style>
  <w:style w:type="paragraph" w:styleId="Header">
    <w:name w:val="header"/>
    <w:basedOn w:val="Normal"/>
    <w:rsid w:val="00FF32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32B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F32B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F32B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F32B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F32B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F32B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F32B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F32B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F32B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F32B9"/>
    <w:pPr>
      <w:suppressLineNumbers w:val="0"/>
    </w:pPr>
  </w:style>
  <w:style w:type="paragraph" w:customStyle="1" w:styleId="BodyParagraph">
    <w:name w:val="Body Paragraph"/>
    <w:next w:val="Normal"/>
    <w:rsid w:val="00FF32B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F32B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F32B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F32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F32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F32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F32B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F32B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F32B9"/>
    <w:rPr>
      <w:caps w:val="0"/>
    </w:rPr>
  </w:style>
  <w:style w:type="paragraph" w:customStyle="1" w:styleId="Normal-Schedule">
    <w:name w:val="Normal - Schedule"/>
    <w:rsid w:val="00FF32B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F32B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F32B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F32B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F32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F32B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F32B9"/>
  </w:style>
  <w:style w:type="paragraph" w:customStyle="1" w:styleId="Penalty">
    <w:name w:val="Penalty"/>
    <w:next w:val="Normal"/>
    <w:rsid w:val="00FF32B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F32B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F32B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F32B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F32B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F32B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F32B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F32B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F32B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F32B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F32B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F32B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F32B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F32B9"/>
    <w:pPr>
      <w:suppressLineNumbers w:val="0"/>
    </w:pPr>
  </w:style>
  <w:style w:type="paragraph" w:customStyle="1" w:styleId="AutoNumber">
    <w:name w:val="Auto Number"/>
    <w:rsid w:val="00FF32B9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F32B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F32B9"/>
    <w:rPr>
      <w:vertAlign w:val="superscript"/>
    </w:rPr>
  </w:style>
  <w:style w:type="paragraph" w:styleId="EndnoteText">
    <w:name w:val="endnote text"/>
    <w:basedOn w:val="Normal"/>
    <w:semiHidden/>
    <w:rsid w:val="00FF32B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F32B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F32B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F32B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F32B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F32B9"/>
    <w:pPr>
      <w:spacing w:after="120"/>
      <w:jc w:val="center"/>
    </w:pPr>
  </w:style>
  <w:style w:type="paragraph" w:styleId="MacroText">
    <w:name w:val="macro"/>
    <w:semiHidden/>
    <w:rsid w:val="00FF32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F32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F32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F32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F32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F32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F32B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F32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F32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F32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F32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F32B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F32B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F32B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F32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F32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F32B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F32B9"/>
    <w:pPr>
      <w:suppressLineNumbers w:val="0"/>
    </w:pPr>
  </w:style>
  <w:style w:type="paragraph" w:customStyle="1" w:styleId="DraftHeading3">
    <w:name w:val="Draft Heading 3"/>
    <w:basedOn w:val="Normal"/>
    <w:next w:val="Normal"/>
    <w:rsid w:val="00FF32B9"/>
    <w:pPr>
      <w:suppressLineNumbers w:val="0"/>
    </w:pPr>
  </w:style>
  <w:style w:type="paragraph" w:customStyle="1" w:styleId="DraftHeading4">
    <w:name w:val="Draft Heading 4"/>
    <w:basedOn w:val="Normal"/>
    <w:next w:val="Normal"/>
    <w:rsid w:val="00FF32B9"/>
    <w:pPr>
      <w:suppressLineNumbers w:val="0"/>
    </w:pPr>
  </w:style>
  <w:style w:type="paragraph" w:customStyle="1" w:styleId="DraftHeading5">
    <w:name w:val="Draft Heading 5"/>
    <w:basedOn w:val="Normal"/>
    <w:next w:val="Normal"/>
    <w:rsid w:val="00FF32B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F32B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F32B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F32B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F32B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F32B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F32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F32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F32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F32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F32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F32B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F32B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F32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F32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F32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F32B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F32B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F32B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F32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F32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F32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F32B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F32B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F32B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F32B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F32B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F32B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F32B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F32B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F32B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F32B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109</TotalTime>
  <Pages>2</Pages>
  <Words>369</Words>
  <Characters>1810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Legislation Amendment (Reform) Bill 2021</vt:lpstr>
    </vt:vector>
  </TitlesOfParts>
  <Manager>Information Systems</Manager>
  <Company>OCPC-VIC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Legislation Amendment (Reform) Bill 2021</dc:title>
  <dc:subject>OCPC Word Template</dc:subject>
  <dc:creator>Jayne Atkins</dc:creator>
  <cp:keywords>Formats, House Amendments</cp:keywords>
  <dc:description>28/08/2020 (PROD)</dc:description>
  <cp:lastModifiedBy>Jayne Atkins</cp:lastModifiedBy>
  <cp:revision>13</cp:revision>
  <cp:lastPrinted>2022-02-22T05:32:00Z</cp:lastPrinted>
  <dcterms:created xsi:type="dcterms:W3CDTF">2022-02-16T06:24:00Z</dcterms:created>
  <dcterms:modified xsi:type="dcterms:W3CDTF">2022-02-22T05:32:00Z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442122</vt:i4>
  </property>
  <property fmtid="{D5CDD505-2E9C-101B-9397-08002B2CF9AE}" pid="3" name="DocSubFolderNumber">
    <vt:lpwstr>S20/3639</vt:lpwstr>
  </property>
</Properties>
</file>