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51CA" w14:textId="2980D78B" w:rsidR="00712B9B" w:rsidRDefault="00B42F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A837478" w14:textId="131964E9" w:rsidR="00712B9B" w:rsidRDefault="00B42F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14:paraId="60180160" w14:textId="71564A92" w:rsidR="00712B9B" w:rsidRDefault="00B42F9E" w:rsidP="00B42F9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3F99B4A" w14:textId="2777E06A" w:rsidR="00712B9B" w:rsidRDefault="00B42F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ENVER ERDOGAN)</w:t>
      </w:r>
    </w:p>
    <w:bookmarkEnd w:id="3"/>
    <w:p w14:paraId="69C7306F" w14:textId="77777777" w:rsidR="006961E4" w:rsidRDefault="006961E4">
      <w:pPr>
        <w:tabs>
          <w:tab w:val="left" w:pos="3912"/>
          <w:tab w:val="left" w:pos="4423"/>
        </w:tabs>
      </w:pPr>
    </w:p>
    <w:p w14:paraId="53D2FED2" w14:textId="77777777" w:rsidR="005B7868" w:rsidRPr="00672E1E" w:rsidRDefault="005B7868" w:rsidP="005B7868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524, page 447, after line 12 insert—</w:t>
      </w:r>
    </w:p>
    <w:p w14:paraId="6086AE88" w14:textId="77777777" w:rsidR="005B7868" w:rsidRDefault="005B7868" w:rsidP="005B7868">
      <w:pPr>
        <w:pStyle w:val="AmendHeading1"/>
        <w:tabs>
          <w:tab w:val="right" w:pos="1701"/>
        </w:tabs>
        <w:ind w:left="1871" w:hanging="1871"/>
      </w:pPr>
      <w:r>
        <w:tab/>
      </w:r>
      <w:r w:rsidRPr="00013371">
        <w:t>"(3)</w:t>
      </w:r>
      <w:r>
        <w:tab/>
        <w:t>If—</w:t>
      </w:r>
    </w:p>
    <w:p w14:paraId="29E274FE" w14:textId="1843C6AD" w:rsidR="005B7868" w:rsidRDefault="005B7868" w:rsidP="005B786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13371">
        <w:t>(a)</w:t>
      </w:r>
      <w:r>
        <w:tab/>
        <w:t>a parent or legal representative of a child or young person requests that the Commissioner for Youth Justice give a report of the information included on the Isolation</w:t>
      </w:r>
      <w:r w:rsidR="00E63C21">
        <w:t>s</w:t>
      </w:r>
      <w:r>
        <w:t xml:space="preserve"> Register in relation to the use of isolation in relation to </w:t>
      </w:r>
      <w:r w:rsidR="00E63C21">
        <w:t xml:space="preserve">that </w:t>
      </w:r>
      <w:r>
        <w:t>child or young person; and</w:t>
      </w:r>
    </w:p>
    <w:p w14:paraId="28FCA8E0" w14:textId="77777777" w:rsidR="005B7868" w:rsidRDefault="005B7868" w:rsidP="005B786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13371">
        <w:t>(b)</w:t>
      </w:r>
      <w:r>
        <w:tab/>
        <w:t>the child or young person consents to the Commissioner for Youth Justice giving that report—</w:t>
      </w:r>
    </w:p>
    <w:p w14:paraId="7FE7540A" w14:textId="77777777" w:rsidR="005B7868" w:rsidRDefault="005B7868" w:rsidP="005B7868">
      <w:pPr>
        <w:pStyle w:val="AmendHeading1"/>
        <w:ind w:left="1871"/>
      </w:pPr>
      <w:r>
        <w:t>the Commissioner for Youth Justice must give that report as soon as reasonably practicable.</w:t>
      </w:r>
    </w:p>
    <w:p w14:paraId="68900C73" w14:textId="77777777" w:rsidR="005B7868" w:rsidRDefault="005B7868" w:rsidP="005B7868">
      <w:pPr>
        <w:pStyle w:val="AmendHeading1"/>
        <w:tabs>
          <w:tab w:val="right" w:pos="1701"/>
        </w:tabs>
        <w:ind w:left="1871" w:hanging="1871"/>
      </w:pPr>
      <w:r>
        <w:tab/>
      </w:r>
      <w:r w:rsidRPr="00013371">
        <w:t>(4)</w:t>
      </w:r>
      <w:r>
        <w:tab/>
        <w:t>Despite subsection (3), the Commissioner for Youth Justice is not required to give a report to a parent if the giving of the report would not be appropriate in the circumstances.</w:t>
      </w:r>
    </w:p>
    <w:p w14:paraId="793A8BB0" w14:textId="77777777" w:rsidR="005B7868" w:rsidRPr="00106269" w:rsidRDefault="005B7868" w:rsidP="005B7868">
      <w:pPr>
        <w:pStyle w:val="AmndSub-sectionEg"/>
        <w:tabs>
          <w:tab w:val="clear" w:pos="1814"/>
          <w:tab w:val="right" w:pos="2324"/>
        </w:tabs>
        <w:rPr>
          <w:b/>
          <w:sz w:val="20"/>
        </w:rPr>
      </w:pPr>
      <w:r w:rsidRPr="00106269">
        <w:rPr>
          <w:b/>
          <w:sz w:val="20"/>
        </w:rPr>
        <w:t>Example</w:t>
      </w:r>
    </w:p>
    <w:p w14:paraId="560DDF10" w14:textId="77777777" w:rsidR="005B7868" w:rsidRPr="00106269" w:rsidRDefault="005B7868" w:rsidP="005B7868">
      <w:pPr>
        <w:pStyle w:val="AmndSub-sectionEg"/>
        <w:tabs>
          <w:tab w:val="clear" w:pos="1814"/>
          <w:tab w:val="right" w:pos="2324"/>
        </w:tabs>
        <w:rPr>
          <w:sz w:val="20"/>
        </w:rPr>
      </w:pPr>
      <w:r w:rsidRPr="00106269">
        <w:rPr>
          <w:sz w:val="20"/>
        </w:rPr>
        <w:t xml:space="preserve">There is a history of family </w:t>
      </w:r>
      <w:proofErr w:type="gramStart"/>
      <w:r w:rsidRPr="00106269">
        <w:rPr>
          <w:sz w:val="20"/>
        </w:rPr>
        <w:t>violence</w:t>
      </w:r>
      <w:proofErr w:type="gramEnd"/>
      <w:r w:rsidRPr="00106269">
        <w:rPr>
          <w:sz w:val="20"/>
        </w:rPr>
        <w:t xml:space="preserve"> and the giving of the report jeopardises the safety of any person.".</w:t>
      </w:r>
    </w:p>
    <w:p w14:paraId="67FC370F" w14:textId="2A74B52F" w:rsidR="00BD3FF9" w:rsidRDefault="00BD3FF9" w:rsidP="005B7868">
      <w:pPr>
        <w:pStyle w:val="ListParagraph"/>
        <w:numPr>
          <w:ilvl w:val="0"/>
          <w:numId w:val="19"/>
        </w:numPr>
      </w:pPr>
      <w:bookmarkStart w:id="5" w:name="_Hlk174605565"/>
      <w:r>
        <w:t>Clause 622, after line 2, insert—</w:t>
      </w:r>
    </w:p>
    <w:p w14:paraId="5A5798E0" w14:textId="5776653D" w:rsidR="00BD3FF9" w:rsidRDefault="00BD3FF9" w:rsidP="00BD3FF9">
      <w:pPr>
        <w:pStyle w:val="AmendHeading1"/>
        <w:tabs>
          <w:tab w:val="right" w:pos="1701"/>
        </w:tabs>
        <w:ind w:left="1871" w:hanging="1871"/>
      </w:pPr>
      <w:r>
        <w:tab/>
      </w:r>
      <w:r w:rsidRPr="00BD3FF9">
        <w:t>"(1AA)</w:t>
      </w:r>
      <w:r>
        <w:tab/>
        <w:t>This section applies if the Youth Parole Board receives information about a child or young person from a person included on the Youth Justice Victims Register in relation to that child or young person.".</w:t>
      </w:r>
    </w:p>
    <w:p w14:paraId="28C0192F" w14:textId="41897709" w:rsidR="00263780" w:rsidRDefault="00553620" w:rsidP="005B7868">
      <w:pPr>
        <w:pStyle w:val="ListParagraph"/>
        <w:numPr>
          <w:ilvl w:val="0"/>
          <w:numId w:val="19"/>
        </w:numPr>
      </w:pPr>
      <w:r>
        <w:t>Clause 622, line</w:t>
      </w:r>
      <w:r w:rsidR="00BD3FF9">
        <w:t>s</w:t>
      </w:r>
      <w:r>
        <w:t xml:space="preserve"> 3</w:t>
      </w:r>
      <w:r w:rsidR="00BD3FF9">
        <w:t xml:space="preserve"> to 5</w:t>
      </w:r>
      <w:r>
        <w:t xml:space="preserve">, </w:t>
      </w:r>
      <w:r w:rsidR="00BD3FF9">
        <w:t>omit "If the Youth Parole Board receives information from a person on the Youth Justice Victims Register, the" and insert "The".</w:t>
      </w:r>
    </w:p>
    <w:p w14:paraId="6611A9FD" w14:textId="4C95C555" w:rsidR="005B7868" w:rsidRDefault="005B7868" w:rsidP="005B7868">
      <w:pPr>
        <w:pStyle w:val="ListParagraph"/>
        <w:numPr>
          <w:ilvl w:val="0"/>
          <w:numId w:val="19"/>
        </w:numPr>
      </w:pPr>
      <w:r>
        <w:t>Clause 622, line 5, omit "not".</w:t>
      </w:r>
    </w:p>
    <w:p w14:paraId="4EB33B08" w14:textId="51D7CEDF" w:rsidR="005B7868" w:rsidRDefault="005B7868" w:rsidP="005B7868">
      <w:pPr>
        <w:pStyle w:val="ListParagraph"/>
        <w:numPr>
          <w:ilvl w:val="0"/>
          <w:numId w:val="19"/>
        </w:numPr>
      </w:pPr>
      <w:r>
        <w:t>Clause 622, line 7, omit "whether</w:t>
      </w:r>
      <w:r w:rsidR="00553620">
        <w:t>—</w:t>
      </w:r>
      <w:r>
        <w:t>"</w:t>
      </w:r>
      <w:r w:rsidR="00B50EF5">
        <w:t xml:space="preserve"> and insert "any of the following—"</w:t>
      </w:r>
      <w:r w:rsidR="00263780">
        <w:t>.</w:t>
      </w:r>
    </w:p>
    <w:p w14:paraId="27F238F3" w14:textId="2F8BBFFE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622, line </w:t>
      </w:r>
      <w:r w:rsidR="00553620">
        <w:t>8</w:t>
      </w:r>
      <w:r>
        <w:t xml:space="preserve">, </w:t>
      </w:r>
      <w:r w:rsidR="00553620">
        <w:t>omit "a child" and insert "whether the child".</w:t>
      </w:r>
      <w:r>
        <w:t xml:space="preserve"> </w:t>
      </w:r>
    </w:p>
    <w:p w14:paraId="1F513E21" w14:textId="38731EB8" w:rsidR="00553620" w:rsidRDefault="00553620" w:rsidP="005B7868">
      <w:pPr>
        <w:pStyle w:val="ListParagraph"/>
        <w:numPr>
          <w:ilvl w:val="0"/>
          <w:numId w:val="19"/>
        </w:numPr>
      </w:pPr>
      <w:r>
        <w:t>Clause 622, line 10, after "(b)" insert "whether".</w:t>
      </w:r>
    </w:p>
    <w:p w14:paraId="336E3B75" w14:textId="75E938D8" w:rsidR="00553620" w:rsidRDefault="00553620" w:rsidP="005B7868">
      <w:pPr>
        <w:pStyle w:val="ListParagraph"/>
        <w:numPr>
          <w:ilvl w:val="0"/>
          <w:numId w:val="19"/>
        </w:numPr>
      </w:pPr>
      <w:r>
        <w:t xml:space="preserve">Clause 622, line 10, </w:t>
      </w:r>
      <w:r w:rsidR="00263780">
        <w:t>omit "a" and insert "the".</w:t>
      </w:r>
    </w:p>
    <w:p w14:paraId="127F78D4" w14:textId="77777777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622, line 10, omit "person." and insert "person; or". </w:t>
      </w:r>
    </w:p>
    <w:p w14:paraId="37D71F89" w14:textId="2719DEFE" w:rsidR="00263780" w:rsidRDefault="00263780" w:rsidP="00062E7C">
      <w:pPr>
        <w:pStyle w:val="ListParagraph"/>
        <w:numPr>
          <w:ilvl w:val="0"/>
          <w:numId w:val="19"/>
        </w:numPr>
      </w:pPr>
      <w:r>
        <w:t>Clause 622, after line 10 insert—</w:t>
      </w:r>
    </w:p>
    <w:p w14:paraId="40BEFE49" w14:textId="528B87F8" w:rsidR="00062E7C" w:rsidRDefault="00062E7C" w:rsidP="00062E7C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062E7C">
        <w:t>"(c)</w:t>
      </w:r>
      <w:r>
        <w:tab/>
        <w:t xml:space="preserve">conditions of </w:t>
      </w:r>
      <w:r w:rsidR="00263780">
        <w:t xml:space="preserve">the </w:t>
      </w:r>
      <w:r w:rsidR="002B60D2">
        <w:t>child's or young person's</w:t>
      </w:r>
      <w:r w:rsidR="00263780">
        <w:t xml:space="preserve"> </w:t>
      </w:r>
      <w:r>
        <w:t>parole under section 632, 633 or 634.".</w:t>
      </w:r>
    </w:p>
    <w:p w14:paraId="1C928794" w14:textId="7A24AD48" w:rsidR="00263780" w:rsidRDefault="00263780" w:rsidP="00263780">
      <w:pPr>
        <w:pStyle w:val="ListParagraph"/>
        <w:numPr>
          <w:ilvl w:val="0"/>
          <w:numId w:val="19"/>
        </w:numPr>
      </w:pPr>
      <w:r>
        <w:t>Clause 622, lines 11 to 17, omit all words and expressions on these lines and insert—</w:t>
      </w:r>
    </w:p>
    <w:p w14:paraId="6C188BC1" w14:textId="1EF70073" w:rsidR="00263780" w:rsidRDefault="00263780" w:rsidP="00263780">
      <w:pPr>
        <w:pStyle w:val="AmendHeading1"/>
        <w:tabs>
          <w:tab w:val="right" w:pos="1701"/>
        </w:tabs>
        <w:ind w:left="1871" w:hanging="1871"/>
      </w:pPr>
      <w:r>
        <w:tab/>
      </w:r>
      <w:r w:rsidR="00BD3FF9">
        <w:t>"</w:t>
      </w:r>
      <w:r w:rsidRPr="00263780">
        <w:t>(</w:t>
      </w:r>
      <w:r w:rsidR="00BD3FF9">
        <w:t>2</w:t>
      </w:r>
      <w:r w:rsidRPr="00263780">
        <w:t>)</w:t>
      </w:r>
      <w:r>
        <w:tab/>
        <w:t>In having regard to the information, the Youth Parole Board may, in its absolute discretion, give the information such weight as the Board sees fit.".</w:t>
      </w:r>
    </w:p>
    <w:p w14:paraId="43269665" w14:textId="6D3A58CD" w:rsidR="005B7868" w:rsidRDefault="00263780" w:rsidP="005B7868">
      <w:pPr>
        <w:pStyle w:val="ListParagraph"/>
        <w:numPr>
          <w:ilvl w:val="0"/>
          <w:numId w:val="19"/>
        </w:numPr>
      </w:pPr>
      <w:r>
        <w:t>Clause 623, after line 18 insert—</w:t>
      </w:r>
    </w:p>
    <w:p w14:paraId="726DA25C" w14:textId="2B349AE7" w:rsidR="00263780" w:rsidRDefault="00263780" w:rsidP="00263780">
      <w:pPr>
        <w:pStyle w:val="AmendHeading1"/>
        <w:tabs>
          <w:tab w:val="right" w:pos="1701"/>
        </w:tabs>
        <w:ind w:left="1871" w:hanging="1871"/>
      </w:pPr>
      <w:r>
        <w:tab/>
      </w:r>
      <w:r w:rsidRPr="00263780">
        <w:t>"(1AA)</w:t>
      </w:r>
      <w:r>
        <w:tab/>
        <w:t>This section applies if the Youth Parole Board receives a victim impact statement in relation to a particular child or young person.".</w:t>
      </w:r>
    </w:p>
    <w:p w14:paraId="2ABB7B12" w14:textId="65ECA796" w:rsidR="00263780" w:rsidRDefault="00263780" w:rsidP="005B7868">
      <w:pPr>
        <w:pStyle w:val="ListParagraph"/>
        <w:numPr>
          <w:ilvl w:val="0"/>
          <w:numId w:val="19"/>
        </w:numPr>
      </w:pPr>
      <w:r>
        <w:t>Clause 623, lines 19 and 20, omit "If the Youth Parole Board receives a victim impact statement, the" and insert "The".</w:t>
      </w:r>
    </w:p>
    <w:p w14:paraId="3A646BD8" w14:textId="1C274CD6" w:rsidR="005B7868" w:rsidRDefault="005B7868" w:rsidP="005B7868">
      <w:pPr>
        <w:pStyle w:val="ListParagraph"/>
        <w:numPr>
          <w:ilvl w:val="0"/>
          <w:numId w:val="19"/>
        </w:numPr>
      </w:pPr>
      <w:r>
        <w:t>Clause 623, line 21, omit "not".</w:t>
      </w:r>
    </w:p>
    <w:p w14:paraId="398A1E6D" w14:textId="47204607" w:rsidR="005B7868" w:rsidRDefault="00263780" w:rsidP="005B7868">
      <w:pPr>
        <w:pStyle w:val="ListParagraph"/>
        <w:numPr>
          <w:ilvl w:val="0"/>
          <w:numId w:val="19"/>
        </w:numPr>
      </w:pPr>
      <w:r>
        <w:t>Clause 623, line 22, omit "whether—" and insert "any of the following—".</w:t>
      </w:r>
    </w:p>
    <w:p w14:paraId="51887883" w14:textId="33A623CD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623, line 23, </w:t>
      </w:r>
      <w:r w:rsidR="00263780">
        <w:t xml:space="preserve">omit "a child" and insert "whether the child". </w:t>
      </w:r>
    </w:p>
    <w:p w14:paraId="7B842B68" w14:textId="228E23EC" w:rsidR="005B7868" w:rsidRDefault="005B7868" w:rsidP="005B7868">
      <w:pPr>
        <w:pStyle w:val="ListParagraph"/>
        <w:numPr>
          <w:ilvl w:val="0"/>
          <w:numId w:val="19"/>
        </w:numPr>
      </w:pPr>
      <w:r>
        <w:t>Clause 623, line 25, after "(b)" insert "whether".</w:t>
      </w:r>
    </w:p>
    <w:p w14:paraId="4D70268E" w14:textId="140E6B79" w:rsidR="00A142B7" w:rsidRDefault="00A142B7" w:rsidP="005B7868">
      <w:pPr>
        <w:pStyle w:val="ListParagraph"/>
        <w:numPr>
          <w:ilvl w:val="0"/>
          <w:numId w:val="19"/>
        </w:numPr>
      </w:pPr>
      <w:r>
        <w:t>Clause 623, line 25, omit "a" and insert "the".</w:t>
      </w:r>
    </w:p>
    <w:p w14:paraId="18822241" w14:textId="4204CE6E" w:rsidR="005B7868" w:rsidRDefault="005B7868" w:rsidP="005B7868">
      <w:pPr>
        <w:pStyle w:val="ListParagraph"/>
        <w:numPr>
          <w:ilvl w:val="0"/>
          <w:numId w:val="19"/>
        </w:numPr>
      </w:pPr>
      <w:r>
        <w:t>Clause 623, line 25, omit "person." and insert "person; or".</w:t>
      </w:r>
    </w:p>
    <w:p w14:paraId="5368D9A0" w14:textId="7C57E4C2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623, </w:t>
      </w:r>
      <w:r w:rsidR="00A142B7">
        <w:t>after line 25 insert</w:t>
      </w:r>
      <w:r>
        <w:t>—</w:t>
      </w:r>
    </w:p>
    <w:p w14:paraId="7871A9EF" w14:textId="3936FFFE" w:rsidR="005B7868" w:rsidRDefault="005B7868" w:rsidP="005B7868">
      <w:pPr>
        <w:pStyle w:val="AmendHeading1"/>
        <w:tabs>
          <w:tab w:val="right" w:pos="1701"/>
        </w:tabs>
        <w:ind w:left="1871" w:hanging="1871"/>
      </w:pPr>
      <w:r>
        <w:tab/>
      </w:r>
      <w:r w:rsidRPr="00FD5EED">
        <w:t>"(c)</w:t>
      </w:r>
      <w:r>
        <w:tab/>
        <w:t xml:space="preserve">conditions of </w:t>
      </w:r>
      <w:r w:rsidR="00A142B7">
        <w:t xml:space="preserve">the </w:t>
      </w:r>
      <w:r w:rsidR="002B60D2">
        <w:t>child's or young person's</w:t>
      </w:r>
      <w:r w:rsidR="00A142B7">
        <w:t xml:space="preserve"> parole </w:t>
      </w:r>
      <w:r>
        <w:t>under section 632, 633 or 634.".</w:t>
      </w:r>
    </w:p>
    <w:p w14:paraId="571C72F0" w14:textId="77777777" w:rsidR="00A142B7" w:rsidRDefault="00A142B7" w:rsidP="00A142B7">
      <w:pPr>
        <w:pStyle w:val="ListParagraph"/>
        <w:numPr>
          <w:ilvl w:val="0"/>
          <w:numId w:val="19"/>
        </w:numPr>
      </w:pPr>
      <w:r>
        <w:t>Clause 623, lines 26 to 31, omit all words and expressions on these lines and insert—</w:t>
      </w:r>
    </w:p>
    <w:p w14:paraId="3D4487D3" w14:textId="01395893" w:rsidR="00A142B7" w:rsidRDefault="00A142B7" w:rsidP="00A142B7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263780">
        <w:t>(</w:t>
      </w:r>
      <w:r>
        <w:t>2</w:t>
      </w:r>
      <w:r w:rsidRPr="00263780">
        <w:t>)</w:t>
      </w:r>
      <w:r>
        <w:tab/>
        <w:t xml:space="preserve">In having regard to the </w:t>
      </w:r>
      <w:r w:rsidR="00BD3FF9">
        <w:t>victim impact statement</w:t>
      </w:r>
      <w:r>
        <w:t xml:space="preserve">, the Youth Parole Board may, in its absolute discretion, give the </w:t>
      </w:r>
      <w:r w:rsidR="00BD3FF9">
        <w:t>statement</w:t>
      </w:r>
      <w:r>
        <w:t xml:space="preserve"> such weight as the Board sees fit.".</w:t>
      </w:r>
    </w:p>
    <w:p w14:paraId="3B913BB9" w14:textId="08CDE537" w:rsidR="005B7868" w:rsidRDefault="005B7868" w:rsidP="005B7868">
      <w:pPr>
        <w:pStyle w:val="ListParagraph"/>
        <w:numPr>
          <w:ilvl w:val="0"/>
          <w:numId w:val="19"/>
        </w:numPr>
      </w:pPr>
      <w:r>
        <w:t>Clause 624, line 5, omit "not".</w:t>
      </w:r>
    </w:p>
    <w:p w14:paraId="7EDE72ED" w14:textId="4EC3DFB2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624, line 7, </w:t>
      </w:r>
      <w:r w:rsidR="00A142B7">
        <w:t>omit "whether—" and insert "any of the following—".</w:t>
      </w:r>
    </w:p>
    <w:p w14:paraId="67FED78F" w14:textId="77777777" w:rsidR="00A142B7" w:rsidRDefault="005B7868" w:rsidP="00A142B7">
      <w:pPr>
        <w:pStyle w:val="ListParagraph"/>
        <w:numPr>
          <w:ilvl w:val="0"/>
          <w:numId w:val="19"/>
        </w:numPr>
      </w:pPr>
      <w:r>
        <w:t xml:space="preserve">Clause 624, line 8, </w:t>
      </w:r>
      <w:r w:rsidR="00A142B7">
        <w:t xml:space="preserve">omit "a child" and insert "whether the child". </w:t>
      </w:r>
    </w:p>
    <w:p w14:paraId="160A7BBD" w14:textId="4E09C35F" w:rsidR="005B7868" w:rsidRDefault="005B7868" w:rsidP="005B7868">
      <w:pPr>
        <w:pStyle w:val="ListParagraph"/>
        <w:numPr>
          <w:ilvl w:val="0"/>
          <w:numId w:val="19"/>
        </w:numPr>
      </w:pPr>
      <w:r>
        <w:t xml:space="preserve">Clause 624, line 10, </w:t>
      </w:r>
      <w:r w:rsidR="00A142B7">
        <w:t>after "(b)" insert "whether".</w:t>
      </w:r>
    </w:p>
    <w:p w14:paraId="6798EC13" w14:textId="023CC408" w:rsidR="00A142B7" w:rsidRDefault="00A142B7" w:rsidP="005B7868">
      <w:pPr>
        <w:pStyle w:val="ListParagraph"/>
        <w:numPr>
          <w:ilvl w:val="0"/>
          <w:numId w:val="19"/>
        </w:numPr>
      </w:pPr>
      <w:r>
        <w:t>Clause 624, line 10, omit "a" and insert "the".</w:t>
      </w:r>
    </w:p>
    <w:p w14:paraId="0A21D3A5" w14:textId="77777777" w:rsidR="00A142B7" w:rsidRDefault="00A142B7" w:rsidP="00A142B7">
      <w:pPr>
        <w:pStyle w:val="ListParagraph"/>
        <w:numPr>
          <w:ilvl w:val="0"/>
          <w:numId w:val="19"/>
        </w:numPr>
      </w:pPr>
      <w:r>
        <w:t>Clause 624, line 10, omit "person." and insert "person; or".</w:t>
      </w:r>
    </w:p>
    <w:p w14:paraId="7039179B" w14:textId="315E1BC3" w:rsidR="00A142B7" w:rsidRDefault="00A142B7" w:rsidP="005B7868">
      <w:pPr>
        <w:pStyle w:val="ListParagraph"/>
        <w:numPr>
          <w:ilvl w:val="0"/>
          <w:numId w:val="19"/>
        </w:numPr>
      </w:pPr>
      <w:r>
        <w:t>Clause 624, after line 10 insert—</w:t>
      </w:r>
    </w:p>
    <w:p w14:paraId="5F5FB777" w14:textId="511F75D4" w:rsidR="005B7868" w:rsidRPr="00C7794F" w:rsidRDefault="005B7868" w:rsidP="005B7868">
      <w:pPr>
        <w:pStyle w:val="AmendHeading1"/>
        <w:tabs>
          <w:tab w:val="right" w:pos="1701"/>
        </w:tabs>
        <w:ind w:left="1871" w:hanging="1871"/>
      </w:pPr>
      <w:r w:rsidRPr="00C7794F">
        <w:lastRenderedPageBreak/>
        <w:tab/>
        <w:t>"(c)</w:t>
      </w:r>
      <w:r w:rsidRPr="00C7794F">
        <w:tab/>
      </w:r>
      <w:r w:rsidR="00A142B7">
        <w:t xml:space="preserve">conditions of the </w:t>
      </w:r>
      <w:r w:rsidR="002B60D2">
        <w:t>child's or young person's</w:t>
      </w:r>
      <w:r w:rsidR="00A142B7">
        <w:t xml:space="preserve"> parole under section 632, 633 or 634</w:t>
      </w:r>
      <w:r w:rsidRPr="00C7794F">
        <w:t>.".</w:t>
      </w:r>
    </w:p>
    <w:p w14:paraId="24056889" w14:textId="77777777" w:rsidR="00A142B7" w:rsidRPr="00C7794F" w:rsidRDefault="00A142B7" w:rsidP="00A142B7">
      <w:pPr>
        <w:pStyle w:val="ListParagraph"/>
        <w:numPr>
          <w:ilvl w:val="0"/>
          <w:numId w:val="19"/>
        </w:numPr>
      </w:pPr>
      <w:r>
        <w:t xml:space="preserve">Clause 624, lines 11 to 17, omit all words and expressions on these lines and </w:t>
      </w:r>
      <w:r w:rsidRPr="00C7794F">
        <w:t>insert—</w:t>
      </w:r>
    </w:p>
    <w:p w14:paraId="70095F21" w14:textId="34AF334D" w:rsidR="00A142B7" w:rsidRDefault="00A142B7" w:rsidP="00A142B7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263780">
        <w:t>(</w:t>
      </w:r>
      <w:r w:rsidR="00BD3FF9">
        <w:t>3</w:t>
      </w:r>
      <w:r w:rsidRPr="00263780">
        <w:t>)</w:t>
      </w:r>
      <w:r>
        <w:tab/>
        <w:t xml:space="preserve">In having regard to the </w:t>
      </w:r>
      <w:r w:rsidR="00BD3FF9">
        <w:t>parole stage group conference report</w:t>
      </w:r>
      <w:r>
        <w:t xml:space="preserve">, the Youth Parole Board may, in its absolute discretion, give the </w:t>
      </w:r>
      <w:r w:rsidR="00BD3FF9">
        <w:t>report</w:t>
      </w:r>
      <w:r>
        <w:t xml:space="preserve"> such weight as the Board sees fit.".</w:t>
      </w:r>
    </w:p>
    <w:p w14:paraId="760E2B7D" w14:textId="1804F7DF" w:rsidR="005B7868" w:rsidRPr="00C7794F" w:rsidRDefault="005B7868" w:rsidP="005B7868">
      <w:pPr>
        <w:pStyle w:val="ListParagraph"/>
        <w:numPr>
          <w:ilvl w:val="0"/>
          <w:numId w:val="19"/>
        </w:numPr>
      </w:pPr>
      <w:r w:rsidRPr="00C7794F">
        <w:t>Clause 654, line 9, after "parole" insert "determinations and".</w:t>
      </w:r>
    </w:p>
    <w:bookmarkEnd w:id="5"/>
    <w:p w14:paraId="18A763C2" w14:textId="77777777" w:rsidR="005B7868" w:rsidRPr="00672E1E" w:rsidRDefault="005B7868" w:rsidP="005B7868">
      <w:pPr>
        <w:pStyle w:val="ListParagraph"/>
        <w:numPr>
          <w:ilvl w:val="0"/>
          <w:numId w:val="19"/>
        </w:numPr>
      </w:pPr>
      <w:r>
        <w:t>Clause 659, page 554, after line 3 insert—</w:t>
      </w:r>
    </w:p>
    <w:p w14:paraId="68AABB01" w14:textId="77777777" w:rsidR="005B7868" w:rsidRDefault="005B7868" w:rsidP="005B7868">
      <w:pPr>
        <w:pStyle w:val="AmendHeading1"/>
        <w:tabs>
          <w:tab w:val="right" w:pos="1701"/>
        </w:tabs>
        <w:ind w:left="1871" w:hanging="1871"/>
      </w:pPr>
      <w:r>
        <w:tab/>
      </w:r>
      <w:r w:rsidRPr="00013371">
        <w:t>"(aa)</w:t>
      </w:r>
      <w:r>
        <w:tab/>
        <w:t xml:space="preserve">details of the custodial sentence being served by the child or young person, including the period of detention under that </w:t>
      </w:r>
      <w:proofErr w:type="gramStart"/>
      <w:r>
        <w:t>sentence;</w:t>
      </w:r>
      <w:proofErr w:type="gramEnd"/>
      <w:r>
        <w:t xml:space="preserve"> </w:t>
      </w:r>
    </w:p>
    <w:p w14:paraId="78D4F1AC" w14:textId="682AB0FB" w:rsidR="005B7868" w:rsidRDefault="005B7868" w:rsidP="005B7868">
      <w:pPr>
        <w:pStyle w:val="AmendHeading1"/>
        <w:tabs>
          <w:tab w:val="right" w:pos="1701"/>
        </w:tabs>
        <w:ind w:left="1871" w:hanging="1871"/>
      </w:pPr>
      <w:r>
        <w:tab/>
      </w:r>
      <w:r w:rsidRPr="00013371">
        <w:t>(</w:t>
      </w:r>
      <w:proofErr w:type="spellStart"/>
      <w:r w:rsidRPr="00013371">
        <w:t>aab</w:t>
      </w:r>
      <w:proofErr w:type="spellEnd"/>
      <w:r w:rsidRPr="00013371">
        <w:t>)</w:t>
      </w:r>
      <w:r>
        <w:tab/>
        <w:t xml:space="preserve">details of </w:t>
      </w:r>
      <w:r w:rsidR="00106269">
        <w:t>an</w:t>
      </w:r>
      <w:r>
        <w:t xml:space="preserve"> escape of the child or young person from custody that occurs while the custodial sentence is being served;".</w:t>
      </w:r>
    </w:p>
    <w:p w14:paraId="1C484B4C" w14:textId="0A909599" w:rsidR="005B7868" w:rsidRPr="00C7794F" w:rsidRDefault="005B7868" w:rsidP="005B7868">
      <w:pPr>
        <w:pStyle w:val="ListParagraph"/>
        <w:numPr>
          <w:ilvl w:val="0"/>
          <w:numId w:val="19"/>
        </w:numPr>
      </w:pPr>
      <w:r w:rsidRPr="00C7794F">
        <w:t xml:space="preserve">Clause 664, </w:t>
      </w:r>
      <w:r w:rsidR="006863C7">
        <w:t xml:space="preserve">line </w:t>
      </w:r>
      <w:r w:rsidRPr="00C7794F">
        <w:t>6, omit "parole conditions under section 632, 633 or 634." and insert—</w:t>
      </w:r>
    </w:p>
    <w:p w14:paraId="1C7D672C" w14:textId="67C7CE0B" w:rsidR="005B7868" w:rsidRPr="00C7794F" w:rsidRDefault="005B7868" w:rsidP="005B7868">
      <w:pPr>
        <w:pStyle w:val="AmendHeading1"/>
        <w:ind w:left="1871"/>
      </w:pPr>
      <w:r w:rsidRPr="00C7794F">
        <w:t>"</w:t>
      </w:r>
      <w:proofErr w:type="gramStart"/>
      <w:r w:rsidR="00B50EF5">
        <w:t>any</w:t>
      </w:r>
      <w:proofErr w:type="gramEnd"/>
      <w:r w:rsidR="00B50EF5">
        <w:t xml:space="preserve"> of the following</w:t>
      </w:r>
      <w:r w:rsidRPr="00C7794F">
        <w:t>—</w:t>
      </w:r>
    </w:p>
    <w:p w14:paraId="11EBBE2E" w14:textId="53E9C8E1" w:rsidR="005B7868" w:rsidRPr="00C7794F" w:rsidRDefault="005B7868" w:rsidP="005B7868">
      <w:pPr>
        <w:pStyle w:val="AmendHeading2"/>
        <w:tabs>
          <w:tab w:val="clear" w:pos="720"/>
          <w:tab w:val="right" w:pos="2268"/>
        </w:tabs>
        <w:ind w:left="2381" w:hanging="2381"/>
      </w:pPr>
      <w:r w:rsidRPr="00C7794F">
        <w:tab/>
        <w:t>(a)</w:t>
      </w:r>
      <w:r w:rsidRPr="00C7794F">
        <w:tab/>
        <w:t xml:space="preserve">whether a child or young person is eligible for release on </w:t>
      </w:r>
      <w:proofErr w:type="gramStart"/>
      <w:r w:rsidRPr="00C7794F">
        <w:t>parole;</w:t>
      </w:r>
      <w:proofErr w:type="gramEnd"/>
      <w:r w:rsidRPr="00C7794F">
        <w:t xml:space="preserve"> </w:t>
      </w:r>
    </w:p>
    <w:p w14:paraId="1BEBB139" w14:textId="19A3FF1A" w:rsidR="005B7868" w:rsidRPr="00C7794F" w:rsidRDefault="005B7868" w:rsidP="005B7868">
      <w:pPr>
        <w:pStyle w:val="AmendHeading2"/>
        <w:tabs>
          <w:tab w:val="clear" w:pos="720"/>
          <w:tab w:val="right" w:pos="2268"/>
        </w:tabs>
        <w:ind w:left="2381" w:hanging="2381"/>
      </w:pPr>
      <w:r w:rsidRPr="00C7794F">
        <w:tab/>
        <w:t>(b)</w:t>
      </w:r>
      <w:r w:rsidRPr="00C7794F">
        <w:tab/>
        <w:t xml:space="preserve">whether to grant parole to a child or young </w:t>
      </w:r>
      <w:proofErr w:type="gramStart"/>
      <w:r w:rsidRPr="00C7794F">
        <w:t>person;</w:t>
      </w:r>
      <w:proofErr w:type="gramEnd"/>
      <w:r w:rsidRPr="00C7794F">
        <w:t xml:space="preserve"> </w:t>
      </w:r>
    </w:p>
    <w:p w14:paraId="3BFA8843" w14:textId="700A67CF" w:rsidR="008416AE" w:rsidRDefault="005B7868" w:rsidP="005B7868">
      <w:pPr>
        <w:pStyle w:val="AmendHeading2"/>
        <w:tabs>
          <w:tab w:val="clear" w:pos="720"/>
          <w:tab w:val="right" w:pos="2268"/>
        </w:tabs>
        <w:ind w:left="2381" w:hanging="2381"/>
      </w:pPr>
      <w:r w:rsidRPr="00C7794F">
        <w:tab/>
        <w:t>(c)</w:t>
      </w:r>
      <w:r w:rsidRPr="00C7794F">
        <w:tab/>
        <w:t xml:space="preserve">conditions of </w:t>
      </w:r>
      <w:r w:rsidR="002B60D2">
        <w:t xml:space="preserve">a child's or young person's </w:t>
      </w:r>
      <w:r w:rsidRPr="00C7794F">
        <w:t>parole under section 632, 633 or 634.".</w:t>
      </w:r>
    </w:p>
    <w:p w14:paraId="154A40CB" w14:textId="77777777" w:rsidR="005B7868" w:rsidRDefault="005B7868" w:rsidP="005B7868">
      <w:pPr>
        <w:pStyle w:val="ListParagraph"/>
        <w:numPr>
          <w:ilvl w:val="0"/>
          <w:numId w:val="19"/>
        </w:numPr>
      </w:pPr>
      <w:r>
        <w:t>Clause 746, line 11, omit "</w:t>
      </w:r>
      <w:r>
        <w:rPr>
          <w:b/>
        </w:rPr>
        <w:t>devised</w:t>
      </w:r>
      <w:r>
        <w:t>" and insert "</w:t>
      </w:r>
      <w:r>
        <w:rPr>
          <w:b/>
        </w:rPr>
        <w:t>derived</w:t>
      </w:r>
      <w:r>
        <w:t>".</w:t>
      </w:r>
    </w:p>
    <w:p w14:paraId="5CA4660A" w14:textId="77777777" w:rsidR="005B7868" w:rsidRPr="005B7868" w:rsidRDefault="005B7868" w:rsidP="005B7868">
      <w:pPr>
        <w:pStyle w:val="ListParagraph"/>
        <w:numPr>
          <w:ilvl w:val="0"/>
          <w:numId w:val="19"/>
        </w:numPr>
      </w:pPr>
      <w:r>
        <w:t>Clause 855, page 735, line 13, omit "</w:t>
      </w:r>
      <w:r>
        <w:rPr>
          <w:b/>
        </w:rPr>
        <w:t>devised</w:t>
      </w:r>
      <w:r>
        <w:t>" and insert "</w:t>
      </w:r>
      <w:r>
        <w:rPr>
          <w:b/>
        </w:rPr>
        <w:t>derived</w:t>
      </w:r>
      <w:r>
        <w:t>".</w:t>
      </w:r>
    </w:p>
    <w:sectPr w:rsidR="005B7868" w:rsidRPr="005B7868" w:rsidSect="00B42F9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268C" w14:textId="77777777" w:rsidR="00263780" w:rsidRDefault="00263780">
      <w:r>
        <w:separator/>
      </w:r>
    </w:p>
  </w:endnote>
  <w:endnote w:type="continuationSeparator" w:id="0">
    <w:p w14:paraId="039C11C9" w14:textId="77777777" w:rsidR="00263780" w:rsidRDefault="0026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57DC" w14:textId="77777777" w:rsidR="00263780" w:rsidRDefault="00263780" w:rsidP="00B42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B504A" w14:textId="77777777" w:rsidR="00263780" w:rsidRDefault="0026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3671" w14:textId="6796CD58" w:rsidR="00263780" w:rsidRDefault="00263780" w:rsidP="00B42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10A670" w14:textId="0DFD2FF4" w:rsidR="00263780" w:rsidRPr="00106269" w:rsidRDefault="00263780" w:rsidP="0010626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0626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FAF3" w14:textId="23CF3522" w:rsidR="00263780" w:rsidRPr="00DB51E7" w:rsidRDefault="00B42F9E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AC4C" w14:textId="77777777" w:rsidR="00263780" w:rsidRDefault="00263780">
      <w:r>
        <w:separator/>
      </w:r>
    </w:p>
  </w:footnote>
  <w:footnote w:type="continuationSeparator" w:id="0">
    <w:p w14:paraId="1C7F9374" w14:textId="77777777" w:rsidR="00263780" w:rsidRDefault="0026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9800" w14:textId="2FBE3C01" w:rsidR="00263780" w:rsidRPr="00B42F9E" w:rsidRDefault="00B42F9E" w:rsidP="00B42F9E">
    <w:pPr>
      <w:pStyle w:val="Header"/>
      <w:jc w:val="right"/>
    </w:pPr>
    <w:r w:rsidRPr="00B42F9E">
      <w:t>EE03C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F2FA" w14:textId="6F16F396" w:rsidR="00263780" w:rsidRPr="00B42F9E" w:rsidRDefault="00B42F9E" w:rsidP="00B42F9E">
    <w:pPr>
      <w:pStyle w:val="Header"/>
      <w:jc w:val="right"/>
    </w:pPr>
    <w:r w:rsidRPr="00B42F9E">
      <w:t>EE03C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BBC48E6"/>
    <w:multiLevelType w:val="multilevel"/>
    <w:tmpl w:val="FDA2BE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1599114">
    <w:abstractNumId w:val="0"/>
  </w:num>
  <w:num w:numId="2" w16cid:durableId="1788811244">
    <w:abstractNumId w:val="2"/>
  </w:num>
  <w:num w:numId="3" w16cid:durableId="1160190666">
    <w:abstractNumId w:val="6"/>
  </w:num>
  <w:num w:numId="4" w16cid:durableId="684329384">
    <w:abstractNumId w:val="4"/>
  </w:num>
  <w:num w:numId="5" w16cid:durableId="580064259">
    <w:abstractNumId w:val="7"/>
  </w:num>
  <w:num w:numId="6" w16cid:durableId="1277716872">
    <w:abstractNumId w:val="3"/>
  </w:num>
  <w:num w:numId="7" w16cid:durableId="692923299">
    <w:abstractNumId w:val="15"/>
  </w:num>
  <w:num w:numId="8" w16cid:durableId="1389380916">
    <w:abstractNumId w:val="11"/>
  </w:num>
  <w:num w:numId="9" w16cid:durableId="26219407">
    <w:abstractNumId w:val="5"/>
  </w:num>
  <w:num w:numId="10" w16cid:durableId="1650747669">
    <w:abstractNumId w:val="10"/>
  </w:num>
  <w:num w:numId="11" w16cid:durableId="224221036">
    <w:abstractNumId w:val="8"/>
  </w:num>
  <w:num w:numId="12" w16cid:durableId="742683919">
    <w:abstractNumId w:val="1"/>
  </w:num>
  <w:num w:numId="13" w16cid:durableId="367418989">
    <w:abstractNumId w:val="16"/>
  </w:num>
  <w:num w:numId="14" w16cid:durableId="1177041596">
    <w:abstractNumId w:val="13"/>
  </w:num>
  <w:num w:numId="15" w16cid:durableId="426115330">
    <w:abstractNumId w:val="12"/>
  </w:num>
  <w:num w:numId="16" w16cid:durableId="1609192930">
    <w:abstractNumId w:val="14"/>
  </w:num>
  <w:num w:numId="17" w16cid:durableId="993028244">
    <w:abstractNumId w:val="9"/>
  </w:num>
  <w:num w:numId="18" w16cid:durableId="1204486986">
    <w:abstractNumId w:val="18"/>
  </w:num>
  <w:num w:numId="19" w16cid:durableId="15216260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EE03C - Government (Mr ERDOGAN) House Print"/>
    <w:docVar w:name="VersionNo" w:val="2"/>
    <w:docVar w:name="vFileName" w:val="22924 - EE03C - Government (Mr ERDOGAN) House Print"/>
    <w:docVar w:name="vFinalisePrevVer" w:val="True"/>
    <w:docVar w:name="vGovNonGov" w:val="7"/>
    <w:docVar w:name="vHouseType" w:val="2"/>
    <w:docVar w:name="vILDNum" w:val="22924"/>
    <w:docVar w:name="vIsBrandNewVersion" w:val="No"/>
    <w:docVar w:name="vIsNewDocument" w:val="False"/>
    <w:docVar w:name="vLegCommission" w:val="0"/>
    <w:docVar w:name="vMinisterID" w:val="327"/>
    <w:docVar w:name="vMinisterName" w:val="Erdogan, Enver, Mr"/>
    <w:docVar w:name="vMinisterNameIndex" w:val="35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2924 - EE03C - Government (Mr ERDOGAN) House Print"/>
    <w:docVar w:name="vPrevMinisterID" w:val="327"/>
    <w:docVar w:name="vPrnOnSepLine" w:val="False"/>
    <w:docVar w:name="vSavedToLocal" w:val="No"/>
    <w:docVar w:name="vSecurityMarking" w:val="0"/>
    <w:docVar w:name="vSeqNum" w:val="EE03C"/>
    <w:docVar w:name="vSession" w:val="1"/>
    <w:docVar w:name="vTRIMFileName" w:val="22924 - EE03C - Government (Mr ERDOGAN) House Print"/>
    <w:docVar w:name="vTRIMRecordNumber" w:val="D24/18142[v5]"/>
    <w:docVar w:name="vTxtAfterIndex" w:val="-1"/>
    <w:docVar w:name="vTxtBefore" w:val="Amendments to be proposed in Committee by"/>
    <w:docVar w:name="vTxtBeforeIndex" w:val="3"/>
    <w:docVar w:name="vVersionDate" w:val="15/8/2024"/>
    <w:docVar w:name="vYear" w:val="2024"/>
  </w:docVars>
  <w:rsids>
    <w:rsidRoot w:val="00A94CB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2E7C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6269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EEF"/>
    <w:rsid w:val="00251FE9"/>
    <w:rsid w:val="0025226F"/>
    <w:rsid w:val="00252827"/>
    <w:rsid w:val="0025586B"/>
    <w:rsid w:val="00256536"/>
    <w:rsid w:val="00257A39"/>
    <w:rsid w:val="002603DF"/>
    <w:rsid w:val="00262343"/>
    <w:rsid w:val="00262CD7"/>
    <w:rsid w:val="00263780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60D2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6D84"/>
    <w:rsid w:val="00477A07"/>
    <w:rsid w:val="00484C4C"/>
    <w:rsid w:val="00486D60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620"/>
    <w:rsid w:val="00553DDC"/>
    <w:rsid w:val="00556952"/>
    <w:rsid w:val="00557DB8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B7868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8E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63C7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3D2D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4BBF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269A5"/>
    <w:rsid w:val="00930534"/>
    <w:rsid w:val="00930681"/>
    <w:rsid w:val="00930F85"/>
    <w:rsid w:val="00931A5D"/>
    <w:rsid w:val="00942568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069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2B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4CBD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2F9E"/>
    <w:rsid w:val="00B459A7"/>
    <w:rsid w:val="00B50CCD"/>
    <w:rsid w:val="00B50EF5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3FF9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2C4D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EF6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3C21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03E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5F57D85"/>
  <w15:docId w15:val="{E3111483-CEFC-49B2-B5A7-90F3AF88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F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42F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42F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42F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42F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42F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42F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42F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42F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42F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42F9E"/>
    <w:pPr>
      <w:ind w:left="1871"/>
    </w:pPr>
  </w:style>
  <w:style w:type="paragraph" w:customStyle="1" w:styleId="Normal-Draft">
    <w:name w:val="Normal - Draft"/>
    <w:rsid w:val="00B42F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42F9E"/>
    <w:pPr>
      <w:ind w:left="2381"/>
    </w:pPr>
  </w:style>
  <w:style w:type="paragraph" w:customStyle="1" w:styleId="AmendBody3">
    <w:name w:val="Amend. Body 3"/>
    <w:basedOn w:val="Normal-Draft"/>
    <w:next w:val="Normal"/>
    <w:rsid w:val="00B42F9E"/>
    <w:pPr>
      <w:ind w:left="2892"/>
    </w:pPr>
  </w:style>
  <w:style w:type="paragraph" w:customStyle="1" w:styleId="AmendBody4">
    <w:name w:val="Amend. Body 4"/>
    <w:basedOn w:val="Normal-Draft"/>
    <w:next w:val="Normal"/>
    <w:rsid w:val="00B42F9E"/>
    <w:pPr>
      <w:ind w:left="3402"/>
    </w:pPr>
  </w:style>
  <w:style w:type="paragraph" w:styleId="Header">
    <w:name w:val="header"/>
    <w:basedOn w:val="Normal"/>
    <w:rsid w:val="00B42F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2F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42F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42F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42F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42F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B42F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42F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42F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42F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42F9E"/>
    <w:pPr>
      <w:suppressLineNumbers w:val="0"/>
    </w:pPr>
  </w:style>
  <w:style w:type="paragraph" w:customStyle="1" w:styleId="BodyParagraph">
    <w:name w:val="Body Paragraph"/>
    <w:next w:val="Normal"/>
    <w:rsid w:val="00B42F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42F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42F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42F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42F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42F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42F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42F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42F9E"/>
    <w:rPr>
      <w:caps w:val="0"/>
    </w:rPr>
  </w:style>
  <w:style w:type="paragraph" w:customStyle="1" w:styleId="Normal-Schedule">
    <w:name w:val="Normal - Schedule"/>
    <w:rsid w:val="00B42F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42F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42F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42F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42F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42F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42F9E"/>
  </w:style>
  <w:style w:type="paragraph" w:customStyle="1" w:styleId="Penalty">
    <w:name w:val="Penalty"/>
    <w:next w:val="Normal"/>
    <w:rsid w:val="00B42F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42F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42F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42F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42F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42F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42F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42F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42F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42F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42F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42F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42F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42F9E"/>
    <w:pPr>
      <w:suppressLineNumbers w:val="0"/>
    </w:pPr>
  </w:style>
  <w:style w:type="paragraph" w:customStyle="1" w:styleId="AutoNumber">
    <w:name w:val="Auto Number"/>
    <w:rsid w:val="00B42F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42F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42F9E"/>
    <w:rPr>
      <w:vertAlign w:val="superscript"/>
    </w:rPr>
  </w:style>
  <w:style w:type="paragraph" w:styleId="EndnoteText">
    <w:name w:val="endnote text"/>
    <w:basedOn w:val="Normal"/>
    <w:semiHidden/>
    <w:rsid w:val="00B42F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42F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42F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42F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42F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42F9E"/>
    <w:pPr>
      <w:spacing w:after="120"/>
      <w:jc w:val="center"/>
    </w:pPr>
  </w:style>
  <w:style w:type="paragraph" w:styleId="MacroText">
    <w:name w:val="macro"/>
    <w:semiHidden/>
    <w:rsid w:val="00B42F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42F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42F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42F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42F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42F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42F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42F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42F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42F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42F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42F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42F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42F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42F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42F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42F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42F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42F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42F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42F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42F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42F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42F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42F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42F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42F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42F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42F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42F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42F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42F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42F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42F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42F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42F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42F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42F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42F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42F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42F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42F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42F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42F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42F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42F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42F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42F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42F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42F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42F9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42F9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F9E"/>
    <w:rPr>
      <w:sz w:val="24"/>
      <w:lang w:eastAsia="en-US"/>
    </w:rPr>
  </w:style>
  <w:style w:type="paragraph" w:customStyle="1" w:styleId="AmndSectionEg">
    <w:name w:val="Amnd Section Eg"/>
    <w:next w:val="Normal"/>
    <w:link w:val="AmndSectionEgChar"/>
    <w:rsid w:val="005B7868"/>
    <w:pPr>
      <w:spacing w:before="120"/>
      <w:ind w:left="1361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7868"/>
    <w:rPr>
      <w:sz w:val="24"/>
      <w:lang w:eastAsia="en-US"/>
    </w:rPr>
  </w:style>
  <w:style w:type="character" w:customStyle="1" w:styleId="AmndSectionEgChar">
    <w:name w:val="Amnd Section Eg Char"/>
    <w:basedOn w:val="ListParagraphChar"/>
    <w:link w:val="AmndSectionEg"/>
    <w:rsid w:val="005B7868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5B7868"/>
    <w:rPr>
      <w:sz w:val="24"/>
      <w:lang w:eastAsia="en-US"/>
    </w:rPr>
  </w:style>
  <w:style w:type="paragraph" w:customStyle="1" w:styleId="AmndSub-sectionEg">
    <w:name w:val="Amnd Sub-section Eg"/>
    <w:next w:val="Normal"/>
    <w:link w:val="AmndSub-sectionEgChar"/>
    <w:rsid w:val="005B7868"/>
    <w:pPr>
      <w:tabs>
        <w:tab w:val="right" w:pos="1814"/>
      </w:tabs>
      <w:spacing w:before="120"/>
      <w:ind w:left="1871"/>
    </w:pPr>
    <w:rPr>
      <w:sz w:val="24"/>
      <w:lang w:eastAsia="en-US"/>
    </w:rPr>
  </w:style>
  <w:style w:type="character" w:customStyle="1" w:styleId="AmndSub-sectionEgChar">
    <w:name w:val="Amnd Sub-section Eg Char"/>
    <w:basedOn w:val="AmndSectionEgChar"/>
    <w:link w:val="AmndSub-sectionEg"/>
    <w:rsid w:val="005B786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>Information Systems</Manager>
  <Company>OCPC-VIC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>James Dalmau</dc:creator>
  <cp:keywords>Formats, House Amendments</cp:keywords>
  <dc:description>11/11/2023 (PROD)</dc:description>
  <cp:lastModifiedBy>Vivienne Bannan</cp:lastModifiedBy>
  <cp:revision>2</cp:revision>
  <cp:lastPrinted>2024-08-15T04:22:00Z</cp:lastPrinted>
  <dcterms:created xsi:type="dcterms:W3CDTF">2024-08-15T06:24:00Z</dcterms:created>
  <dcterms:modified xsi:type="dcterms:W3CDTF">2024-08-15T06:24:00Z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514222</vt:i4>
  </property>
  <property fmtid="{D5CDD505-2E9C-101B-9397-08002B2CF9AE}" pid="3" name="DocSubFolderNumber">
    <vt:lpwstr>S22/2569</vt:lpwstr>
  </property>
</Properties>
</file>