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801F4" w14:textId="1ACE3FFA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F075D5">
        <w:rPr>
          <w:b/>
          <w:sz w:val="28"/>
          <w:szCs w:val="28"/>
        </w:rPr>
        <w:t>THE MEMBER FOR SANDRINGHAM</w:t>
      </w:r>
    </w:p>
    <w:p w14:paraId="145FC71C" w14:textId="77777777" w:rsidR="0063245B" w:rsidRDefault="0063245B"/>
    <w:p w14:paraId="39662C01" w14:textId="77777777" w:rsidR="0063245B" w:rsidRDefault="0063245B"/>
    <w:p w14:paraId="1FB2E9FF" w14:textId="77777777" w:rsidR="0063245B" w:rsidRDefault="0063245B"/>
    <w:p w14:paraId="5F847245" w14:textId="745D88AF" w:rsidR="00E56D44" w:rsidRPr="0063245B" w:rsidRDefault="00F075D5" w:rsidP="0063245B">
      <w:pPr>
        <w:jc w:val="center"/>
        <w:rPr>
          <w:b/>
          <w:sz w:val="36"/>
          <w:szCs w:val="36"/>
        </w:rPr>
      </w:pPr>
      <w:r w:rsidRPr="00F075D5">
        <w:rPr>
          <w:b/>
          <w:sz w:val="36"/>
          <w:szCs w:val="36"/>
        </w:rPr>
        <w:t>Short Stay Levy Bill 2024</w:t>
      </w:r>
      <w:r w:rsidR="00F830C5"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7720A757" w14:textId="77777777" w:rsidR="0063245B" w:rsidRDefault="0063245B" w:rsidP="00F830C5">
      <w:pPr>
        <w:jc w:val="both"/>
      </w:pPr>
    </w:p>
    <w:p w14:paraId="3AC0B27C" w14:textId="77777777" w:rsidR="0063245B" w:rsidRDefault="0063245B" w:rsidP="00F830C5">
      <w:pPr>
        <w:jc w:val="both"/>
      </w:pPr>
    </w:p>
    <w:p w14:paraId="0D8C1EE2" w14:textId="77777777" w:rsidR="0063245B" w:rsidRDefault="00E56D44" w:rsidP="00F830C5">
      <w:pPr>
        <w:pStyle w:val="Readerfont"/>
        <w:jc w:val="both"/>
      </w:pPr>
      <w:r>
        <w:t xml:space="preserve">I move — </w:t>
      </w:r>
    </w:p>
    <w:p w14:paraId="538983CA" w14:textId="77777777" w:rsidR="00E56D44" w:rsidRDefault="00E56D44" w:rsidP="00F830C5">
      <w:pPr>
        <w:pStyle w:val="Readerfont"/>
        <w:jc w:val="both"/>
      </w:pPr>
    </w:p>
    <w:p w14:paraId="5D91C55B" w14:textId="77777777" w:rsidR="00E56D44" w:rsidRDefault="00E56D44" w:rsidP="00F830C5">
      <w:pPr>
        <w:pStyle w:val="Readerfont"/>
        <w:ind w:left="567"/>
        <w:jc w:val="both"/>
      </w:pP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</w:p>
    <w:p w14:paraId="73880EB0" w14:textId="77777777" w:rsidR="000F2876" w:rsidRDefault="000F2876" w:rsidP="00F075D5">
      <w:pPr>
        <w:pStyle w:val="Readerfont"/>
        <w:jc w:val="both"/>
      </w:pPr>
    </w:p>
    <w:p w14:paraId="42D7589E" w14:textId="77777777" w:rsidR="00F075D5" w:rsidRDefault="000F2876" w:rsidP="00F075D5">
      <w:pPr>
        <w:pStyle w:val="Readerfont"/>
        <w:ind w:left="567"/>
        <w:jc w:val="both"/>
      </w:pPr>
      <w:r>
        <w:t>‘</w:t>
      </w:r>
      <w:proofErr w:type="gramStart"/>
      <w:r>
        <w:t>this</w:t>
      </w:r>
      <w:proofErr w:type="gramEnd"/>
      <w:r>
        <w:t xml:space="preserve"> House refuses to read this Bill a second time until </w:t>
      </w:r>
      <w:r w:rsidR="00F075D5" w:rsidRPr="00F075D5">
        <w:t>the Government commits to:</w:t>
      </w:r>
    </w:p>
    <w:p w14:paraId="001E139B" w14:textId="77777777" w:rsidR="00F075D5" w:rsidRDefault="00F075D5" w:rsidP="00F075D5">
      <w:pPr>
        <w:pStyle w:val="Readerfont"/>
        <w:ind w:left="567"/>
        <w:jc w:val="both"/>
      </w:pPr>
    </w:p>
    <w:p w14:paraId="1DF8C79C" w14:textId="6486F4A1" w:rsidR="00915C3C" w:rsidRPr="00246F38" w:rsidRDefault="00F075D5" w:rsidP="00F075D5">
      <w:pPr>
        <w:pStyle w:val="Readerfont"/>
        <w:numPr>
          <w:ilvl w:val="0"/>
          <w:numId w:val="1"/>
        </w:numPr>
        <w:ind w:left="1134" w:hanging="567"/>
        <w:jc w:val="both"/>
      </w:pPr>
      <w:r w:rsidRPr="00246F38">
        <w:t xml:space="preserve">consulting with </w:t>
      </w:r>
      <w:r w:rsidR="00A675DD">
        <w:t xml:space="preserve">the </w:t>
      </w:r>
      <w:r w:rsidRPr="00246F38">
        <w:t xml:space="preserve">property </w:t>
      </w:r>
      <w:r w:rsidR="00A675DD">
        <w:t>sector,</w:t>
      </w:r>
      <w:r w:rsidRPr="00246F38">
        <w:t xml:space="preserve"> tourism industry</w:t>
      </w:r>
      <w:r w:rsidR="00260B33">
        <w:t xml:space="preserve">, </w:t>
      </w:r>
      <w:r w:rsidR="00A675DD">
        <w:t xml:space="preserve">disability advocates </w:t>
      </w:r>
      <w:r w:rsidR="00260B33">
        <w:t xml:space="preserve">and survivors of family violence </w:t>
      </w:r>
      <w:r w:rsidR="00246F38" w:rsidRPr="00246F38">
        <w:t>about</w:t>
      </w:r>
      <w:r w:rsidR="00915C3C" w:rsidRPr="00246F38">
        <w:t xml:space="preserve"> the proposed levy</w:t>
      </w:r>
      <w:r w:rsidR="00A675DD">
        <w:t xml:space="preserve"> and its impact across Victoria, especially regional </w:t>
      </w:r>
      <w:proofErr w:type="gramStart"/>
      <w:r w:rsidR="00A675DD">
        <w:t>Victoria</w:t>
      </w:r>
      <w:r w:rsidR="00915C3C" w:rsidRPr="00246F38">
        <w:t>;</w:t>
      </w:r>
      <w:proofErr w:type="gramEnd"/>
    </w:p>
    <w:p w14:paraId="761FCAAE" w14:textId="77777777" w:rsidR="00E27310" w:rsidRPr="00246F38" w:rsidRDefault="00E27310" w:rsidP="008553BB"/>
    <w:p w14:paraId="33783687" w14:textId="1DE2C09C" w:rsidR="00A675DD" w:rsidRDefault="00A675DD" w:rsidP="00A675DD">
      <w:pPr>
        <w:pStyle w:val="Readerfont"/>
        <w:numPr>
          <w:ilvl w:val="0"/>
          <w:numId w:val="1"/>
        </w:numPr>
        <w:ind w:left="1134" w:hanging="567"/>
        <w:jc w:val="both"/>
      </w:pPr>
      <w:r w:rsidRPr="00246F38">
        <w:t xml:space="preserve">making public modelling </w:t>
      </w:r>
      <w:r>
        <w:t xml:space="preserve">showing projected </w:t>
      </w:r>
      <w:proofErr w:type="gramStart"/>
      <w:r w:rsidRPr="00246F38">
        <w:t>long term</w:t>
      </w:r>
      <w:proofErr w:type="gramEnd"/>
      <w:r w:rsidRPr="00246F38">
        <w:t xml:space="preserve"> rentals</w:t>
      </w:r>
      <w:r>
        <w:t xml:space="preserve">, the impact on Victoria’s tourism industry </w:t>
      </w:r>
      <w:r w:rsidRPr="00246F38">
        <w:t xml:space="preserve">and legal advice </w:t>
      </w:r>
      <w:r>
        <w:t>about the bill’s constitutionality</w:t>
      </w:r>
      <w:r w:rsidRPr="00246F38">
        <w:t xml:space="preserve">; </w:t>
      </w:r>
    </w:p>
    <w:p w14:paraId="50F88A75" w14:textId="77777777" w:rsidR="00A675DD" w:rsidRPr="00246F38" w:rsidRDefault="00A675DD" w:rsidP="00A675DD">
      <w:pPr>
        <w:pStyle w:val="Readerfont"/>
        <w:jc w:val="both"/>
      </w:pPr>
    </w:p>
    <w:p w14:paraId="4FA38FF9" w14:textId="436713F5" w:rsidR="00A675DD" w:rsidRPr="00246F38" w:rsidRDefault="00A675DD" w:rsidP="00A675DD">
      <w:pPr>
        <w:pStyle w:val="Readerfont"/>
        <w:numPr>
          <w:ilvl w:val="0"/>
          <w:numId w:val="1"/>
        </w:numPr>
        <w:ind w:left="1134" w:hanging="567"/>
        <w:jc w:val="both"/>
      </w:pPr>
      <w:r w:rsidRPr="00246F38">
        <w:t xml:space="preserve">working with </w:t>
      </w:r>
      <w:r>
        <w:t xml:space="preserve">short stay </w:t>
      </w:r>
      <w:r w:rsidRPr="00246F38">
        <w:t>operators to agree to a regulatory framework for the sector;</w:t>
      </w:r>
      <w:r>
        <w:t xml:space="preserve"> </w:t>
      </w:r>
      <w:r w:rsidRPr="00246F38">
        <w:t>and</w:t>
      </w:r>
    </w:p>
    <w:p w14:paraId="1D555029" w14:textId="77777777" w:rsidR="00E27310" w:rsidRPr="00246F38" w:rsidRDefault="00E27310" w:rsidP="00E27310">
      <w:pPr>
        <w:pStyle w:val="ListParagraph"/>
      </w:pPr>
    </w:p>
    <w:p w14:paraId="45A876AA" w14:textId="1AD9E43B" w:rsidR="000F2876" w:rsidRPr="00246F38" w:rsidRDefault="00A675DD" w:rsidP="00F075D5">
      <w:pPr>
        <w:pStyle w:val="Readerfont"/>
        <w:numPr>
          <w:ilvl w:val="0"/>
          <w:numId w:val="1"/>
        </w:numPr>
        <w:ind w:left="1134" w:hanging="567"/>
        <w:jc w:val="both"/>
      </w:pPr>
      <w:r>
        <w:t>making public</w:t>
      </w:r>
      <w:r w:rsidR="00E27310" w:rsidRPr="00246F38">
        <w:t xml:space="preserve"> a whole-of-government forward plan for sustainable growth of Victoria’s long term rental stock</w:t>
      </w:r>
      <w:r w:rsidR="000F2876" w:rsidRPr="00246F38">
        <w:t>’.</w:t>
      </w:r>
    </w:p>
    <w:p w14:paraId="6ADD33FE" w14:textId="77777777" w:rsidR="000F2876" w:rsidRDefault="000F2876" w:rsidP="00F830C5">
      <w:pPr>
        <w:pStyle w:val="Readerfont"/>
        <w:ind w:left="567"/>
        <w:jc w:val="both"/>
      </w:pPr>
    </w:p>
    <w:p w14:paraId="31E981D2" w14:textId="71FC2978" w:rsidR="0077059D" w:rsidRDefault="0077059D" w:rsidP="00F830C5">
      <w:pPr>
        <w:pStyle w:val="Readerfont"/>
        <w:ind w:left="567"/>
        <w:jc w:val="both"/>
      </w:pPr>
    </w:p>
    <w:sectPr w:rsidR="0077059D" w:rsidSect="00BA18B7">
      <w:footerReference w:type="default" r:id="rId8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C848C" w14:textId="77777777" w:rsidR="006D24FD" w:rsidRDefault="006D24FD" w:rsidP="00D84302">
      <w:r>
        <w:separator/>
      </w:r>
    </w:p>
  </w:endnote>
  <w:endnote w:type="continuationSeparator" w:id="0">
    <w:p w14:paraId="54954AD6" w14:textId="77777777" w:rsidR="006D24FD" w:rsidRDefault="006D24FD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628B3" w14:textId="77777777" w:rsidR="00006946" w:rsidRDefault="00006946">
    <w:pPr>
      <w:pStyle w:val="Footer"/>
      <w:rPr>
        <w:noProof/>
        <w:sz w:val="20"/>
        <w:szCs w:val="20"/>
      </w:rPr>
    </w:pPr>
  </w:p>
  <w:p w14:paraId="4153FF25" w14:textId="71782C1F" w:rsidR="00D84302" w:rsidRPr="00D84302" w:rsidRDefault="00D8430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9DE94" w14:textId="77777777" w:rsidR="006D24FD" w:rsidRDefault="006D24FD" w:rsidP="00D84302">
      <w:r>
        <w:separator/>
      </w:r>
    </w:p>
  </w:footnote>
  <w:footnote w:type="continuationSeparator" w:id="0">
    <w:p w14:paraId="323B9B5B" w14:textId="77777777" w:rsidR="006D24FD" w:rsidRDefault="006D24FD" w:rsidP="00D8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C5DD8"/>
    <w:multiLevelType w:val="hybridMultilevel"/>
    <w:tmpl w:val="EF2E7994"/>
    <w:lvl w:ilvl="0" w:tplc="1122A06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2509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345AB"/>
    <w:rsid w:val="000422C8"/>
    <w:rsid w:val="00043E38"/>
    <w:rsid w:val="00063740"/>
    <w:rsid w:val="000F2876"/>
    <w:rsid w:val="00136537"/>
    <w:rsid w:val="002041CD"/>
    <w:rsid w:val="00217485"/>
    <w:rsid w:val="00246F38"/>
    <w:rsid w:val="00260B33"/>
    <w:rsid w:val="002718C3"/>
    <w:rsid w:val="00286D9D"/>
    <w:rsid w:val="002C3DFF"/>
    <w:rsid w:val="003B0D60"/>
    <w:rsid w:val="003E5280"/>
    <w:rsid w:val="003F5E93"/>
    <w:rsid w:val="003F6AFB"/>
    <w:rsid w:val="004307BB"/>
    <w:rsid w:val="004F4A9B"/>
    <w:rsid w:val="0050792A"/>
    <w:rsid w:val="005A5E88"/>
    <w:rsid w:val="0063245B"/>
    <w:rsid w:val="00676943"/>
    <w:rsid w:val="006D24FD"/>
    <w:rsid w:val="007666C7"/>
    <w:rsid w:val="0077059D"/>
    <w:rsid w:val="00782178"/>
    <w:rsid w:val="008131CE"/>
    <w:rsid w:val="008222FB"/>
    <w:rsid w:val="0083065E"/>
    <w:rsid w:val="008377C5"/>
    <w:rsid w:val="008553BB"/>
    <w:rsid w:val="00866CFB"/>
    <w:rsid w:val="009116FF"/>
    <w:rsid w:val="00915C3C"/>
    <w:rsid w:val="00957E9E"/>
    <w:rsid w:val="00961C7E"/>
    <w:rsid w:val="00976270"/>
    <w:rsid w:val="009E5613"/>
    <w:rsid w:val="00A675DD"/>
    <w:rsid w:val="00AF035B"/>
    <w:rsid w:val="00B232B3"/>
    <w:rsid w:val="00B33C54"/>
    <w:rsid w:val="00BA18B7"/>
    <w:rsid w:val="00BB6453"/>
    <w:rsid w:val="00BC64BA"/>
    <w:rsid w:val="00C20A32"/>
    <w:rsid w:val="00C65F1E"/>
    <w:rsid w:val="00CD00C2"/>
    <w:rsid w:val="00D217ED"/>
    <w:rsid w:val="00D84302"/>
    <w:rsid w:val="00E27310"/>
    <w:rsid w:val="00E54E7F"/>
    <w:rsid w:val="00E56D44"/>
    <w:rsid w:val="00E729CA"/>
    <w:rsid w:val="00F017BE"/>
    <w:rsid w:val="00F075D5"/>
    <w:rsid w:val="00F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15C3C"/>
    <w:pPr>
      <w:ind w:left="720"/>
      <w:contextualSpacing/>
    </w:pPr>
  </w:style>
  <w:style w:type="paragraph" w:styleId="Revision">
    <w:name w:val="Revision"/>
    <w:hidden/>
    <w:uiPriority w:val="99"/>
    <w:semiHidden/>
    <w:rsid w:val="003B0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Liam Moran</cp:lastModifiedBy>
  <cp:revision>4</cp:revision>
  <cp:lastPrinted>2019-01-06T23:06:00Z</cp:lastPrinted>
  <dcterms:created xsi:type="dcterms:W3CDTF">2024-09-05T23:25:00Z</dcterms:created>
  <dcterms:modified xsi:type="dcterms:W3CDTF">2024-09-09T22:24:00Z</dcterms:modified>
</cp:coreProperties>
</file>