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F3CF4" w14:textId="69E73F08" w:rsidR="00712B9B" w:rsidRDefault="00724CB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4AA22732" w14:textId="66C31CAF" w:rsidR="00712B9B" w:rsidRDefault="00724CB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SUBORDINATE LEGISLATION AND ADMINISTRATIVE ARRANGEMENTS AMENDMENT BILL 2024</w:t>
      </w:r>
    </w:p>
    <w:p w14:paraId="49C678BD" w14:textId="7816127E" w:rsidR="00712B9B" w:rsidRDefault="00724CB5" w:rsidP="00724CB5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E12C0C0" w14:textId="68F6FDE3" w:rsidR="00712B9B" w:rsidRDefault="00724CB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proposed in Committee by DAVID LIMBRICK)</w:t>
      </w:r>
    </w:p>
    <w:bookmarkEnd w:id="3"/>
    <w:p w14:paraId="6A625B34" w14:textId="77777777" w:rsidR="00E35635" w:rsidRDefault="00E35635" w:rsidP="00E35635">
      <w:pPr>
        <w:tabs>
          <w:tab w:val="left" w:pos="3912"/>
          <w:tab w:val="left" w:pos="4423"/>
        </w:tabs>
        <w:jc w:val="center"/>
      </w:pPr>
    </w:p>
    <w:p w14:paraId="10797AA4" w14:textId="2D928E1B" w:rsidR="006961E4" w:rsidRDefault="00E35635" w:rsidP="00E35635">
      <w:pPr>
        <w:tabs>
          <w:tab w:val="left" w:pos="3912"/>
          <w:tab w:val="left" w:pos="4423"/>
        </w:tabs>
        <w:jc w:val="center"/>
      </w:pPr>
      <w:r>
        <w:t>NEW CLAUSE</w:t>
      </w:r>
    </w:p>
    <w:p w14:paraId="2418266B" w14:textId="33FB51EF" w:rsidR="00836E26" w:rsidRDefault="00836E26" w:rsidP="00CF5B7B">
      <w:pPr>
        <w:ind w:left="720" w:hanging="720"/>
      </w:pPr>
      <w:bookmarkStart w:id="4" w:name="cpStart"/>
      <w:bookmarkEnd w:id="4"/>
      <w:r>
        <w:t>1.</w:t>
      </w:r>
      <w:r>
        <w:tab/>
        <w:t>Insert the following New Clause before clause 18—</w:t>
      </w:r>
    </w:p>
    <w:p w14:paraId="4B8305B8" w14:textId="1D88AE3C" w:rsidR="00836E26" w:rsidRDefault="00025BB3" w:rsidP="00025BB3">
      <w:pPr>
        <w:pStyle w:val="AmendHeading1s"/>
        <w:tabs>
          <w:tab w:val="right" w:pos="1701"/>
        </w:tabs>
        <w:ind w:left="1871" w:hanging="1871"/>
      </w:pPr>
      <w:r>
        <w:tab/>
      </w:r>
      <w:r w:rsidR="00BA2FD9" w:rsidRPr="00BA2FD9">
        <w:rPr>
          <w:b w:val="0"/>
        </w:rPr>
        <w:t>'</w:t>
      </w:r>
      <w:r w:rsidR="00836E26" w:rsidRPr="00025BB3">
        <w:t>17A</w:t>
      </w:r>
      <w:r w:rsidR="00836E26">
        <w:tab/>
        <w:t>Disallowance of statutory rule or part of a statutory rule</w:t>
      </w:r>
    </w:p>
    <w:p w14:paraId="1EB4C3FF" w14:textId="58F0677E" w:rsidR="00836E26" w:rsidRDefault="00836E26" w:rsidP="00025BB3">
      <w:pPr>
        <w:pStyle w:val="AmendHeading1"/>
        <w:ind w:left="1871"/>
      </w:pPr>
      <w:r>
        <w:t xml:space="preserve">In section 23(1) of the </w:t>
      </w:r>
      <w:r w:rsidRPr="00025BB3">
        <w:rPr>
          <w:b/>
        </w:rPr>
        <w:t>Subordinate Legislation Act 1994</w:t>
      </w:r>
      <w:r>
        <w:t>—</w:t>
      </w:r>
    </w:p>
    <w:p w14:paraId="19BF3108" w14:textId="39A4FC6A" w:rsidR="00836E26" w:rsidRDefault="00025BB3" w:rsidP="00025BB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836E26" w:rsidRPr="00025BB3">
        <w:t>(a)</w:t>
      </w:r>
      <w:r w:rsidR="00836E26">
        <w:tab/>
        <w:t xml:space="preserve">in paragraph (c), for "Parliament." </w:t>
      </w:r>
      <w:r w:rsidR="00836E26" w:rsidRPr="00025BB3">
        <w:rPr>
          <w:b/>
        </w:rPr>
        <w:t>substitute</w:t>
      </w:r>
      <w:r w:rsidR="00836E26">
        <w:t xml:space="preserve"> "Parliament; or";</w:t>
      </w:r>
    </w:p>
    <w:p w14:paraId="22888ADA" w14:textId="09743AB7" w:rsidR="00836E26" w:rsidRDefault="00025BB3" w:rsidP="00025BB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836E26" w:rsidRPr="00025BB3">
        <w:t>(b)</w:t>
      </w:r>
      <w:r w:rsidR="00836E26">
        <w:tab/>
        <w:t xml:space="preserve">after paragraph (c) </w:t>
      </w:r>
      <w:r w:rsidR="00836E26" w:rsidRPr="00025BB3">
        <w:rPr>
          <w:b/>
        </w:rPr>
        <w:t>insert</w:t>
      </w:r>
      <w:r w:rsidR="00836E26">
        <w:t>—</w:t>
      </w:r>
    </w:p>
    <w:p w14:paraId="67B7A21E" w14:textId="18165DC6" w:rsidR="00836E26" w:rsidRDefault="00025BB3" w:rsidP="00025BB3">
      <w:pPr>
        <w:pStyle w:val="AmendHeading3"/>
        <w:tabs>
          <w:tab w:val="right" w:pos="2778"/>
        </w:tabs>
        <w:ind w:left="2891" w:hanging="2891"/>
      </w:pPr>
      <w:r>
        <w:tab/>
      </w:r>
      <w:r w:rsidR="00836E26" w:rsidRPr="00025BB3">
        <w:t>"(d)</w:t>
      </w:r>
      <w:r w:rsidR="00836E26">
        <w:tab/>
        <w:t xml:space="preserve">the statutory rule has been exempted, </w:t>
      </w:r>
      <w:r w:rsidR="00020216">
        <w:t>by</w:t>
      </w:r>
      <w:r w:rsidR="00836E26">
        <w:t xml:space="preserve"> the regulations</w:t>
      </w:r>
      <w:r>
        <w:t>, from the application of a provision of this Act.".</w:t>
      </w:r>
      <w:r w:rsidR="00BA2FD9">
        <w:t>'</w:t>
      </w:r>
      <w:r w:rsidR="00316298">
        <w:t>.</w:t>
      </w:r>
    </w:p>
    <w:p w14:paraId="2B130371" w14:textId="35883E04" w:rsidR="00025BB3" w:rsidRDefault="00025BB3" w:rsidP="00CF5B7B">
      <w:pPr>
        <w:ind w:left="720" w:hanging="720"/>
      </w:pPr>
      <w:r>
        <w:t>2.</w:t>
      </w:r>
      <w:r>
        <w:tab/>
        <w:t>Clause 22, lines 25 to 27, omit all words and expressions on these lines and in</w:t>
      </w:r>
      <w:r w:rsidR="00132C9C">
        <w:t>s</w:t>
      </w:r>
      <w:r>
        <w:t>ert—</w:t>
      </w:r>
    </w:p>
    <w:p w14:paraId="25BE206D" w14:textId="36B968CF" w:rsidR="00132C9C" w:rsidRDefault="00132C9C" w:rsidP="00132C9C">
      <w:pPr>
        <w:pStyle w:val="AmendHeading1"/>
        <w:tabs>
          <w:tab w:val="right" w:pos="1701"/>
        </w:tabs>
        <w:ind w:left="1871" w:hanging="1871"/>
      </w:pPr>
      <w:r>
        <w:tab/>
      </w:r>
      <w:r w:rsidR="00BA2FD9">
        <w:t>'</w:t>
      </w:r>
      <w:r w:rsidRPr="00132C9C">
        <w:t>(1)</w:t>
      </w:r>
      <w:r>
        <w:tab/>
        <w:t xml:space="preserve">In section 25C(1)(c) of the </w:t>
      </w:r>
      <w:r w:rsidRPr="00132C9C">
        <w:rPr>
          <w:b/>
        </w:rPr>
        <w:t>Subordinate Legislation Act 1994</w:t>
      </w:r>
      <w:r>
        <w:t>—</w:t>
      </w:r>
    </w:p>
    <w:p w14:paraId="09EEB238" w14:textId="281D2C1D" w:rsidR="00132C9C" w:rsidRDefault="00132C9C" w:rsidP="00132C9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32C9C">
        <w:t>(a)</w:t>
      </w:r>
      <w:r>
        <w:tab/>
        <w:t xml:space="preserve">after "16B(1)" </w:t>
      </w:r>
      <w:r w:rsidRPr="00132C9C">
        <w:rPr>
          <w:b/>
        </w:rPr>
        <w:t>insert</w:t>
      </w:r>
      <w:r>
        <w:t xml:space="preserve"> "or (2)";</w:t>
      </w:r>
    </w:p>
    <w:p w14:paraId="2537BFCC" w14:textId="02321594" w:rsidR="00132C9C" w:rsidRDefault="00132C9C" w:rsidP="00132C9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32C9C">
        <w:t>(b)</w:t>
      </w:r>
      <w:r>
        <w:tab/>
        <w:t xml:space="preserve">for "Parliament." </w:t>
      </w:r>
      <w:r w:rsidRPr="00132C9C">
        <w:rPr>
          <w:b/>
        </w:rPr>
        <w:t>substitute</w:t>
      </w:r>
      <w:r>
        <w:t xml:space="preserve"> "Parliament; or".</w:t>
      </w:r>
    </w:p>
    <w:p w14:paraId="66C5CA73" w14:textId="0CA2A818" w:rsidR="00132C9C" w:rsidRDefault="00132C9C" w:rsidP="00132C9C">
      <w:pPr>
        <w:pStyle w:val="AmendHeading1"/>
        <w:tabs>
          <w:tab w:val="right" w:pos="1701"/>
        </w:tabs>
        <w:ind w:left="1871" w:hanging="1871"/>
      </w:pPr>
      <w:r>
        <w:tab/>
      </w:r>
      <w:r w:rsidRPr="00132C9C">
        <w:t>(2)</w:t>
      </w:r>
      <w:r>
        <w:tab/>
        <w:t xml:space="preserve">After section 25C(1)(c) of the </w:t>
      </w:r>
      <w:r w:rsidRPr="00132C9C">
        <w:rPr>
          <w:b/>
        </w:rPr>
        <w:t>Subordinate Legislation Act 1994 insert</w:t>
      </w:r>
      <w:r w:rsidRPr="00132C9C">
        <w:t>—</w:t>
      </w:r>
    </w:p>
    <w:p w14:paraId="54F55A48" w14:textId="2193AA71" w:rsidR="00025BB3" w:rsidRDefault="00132C9C" w:rsidP="00132C9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32C9C">
        <w:t>"(d)</w:t>
      </w:r>
      <w:r>
        <w:tab/>
        <w:t xml:space="preserve">the legislative instrument has been exempted, </w:t>
      </w:r>
      <w:r w:rsidR="00020216">
        <w:t>by</w:t>
      </w:r>
      <w:r>
        <w:t xml:space="preserve"> the regulations, from the application of a provision of this Act.".</w:t>
      </w:r>
      <w:r w:rsidR="00BA2FD9">
        <w:t>'</w:t>
      </w:r>
      <w:r w:rsidR="00316298">
        <w:t>.</w:t>
      </w:r>
    </w:p>
    <w:p w14:paraId="1F62A6D8" w14:textId="3C949488" w:rsidR="009011AB" w:rsidRDefault="00025BB3" w:rsidP="00CF5B7B">
      <w:pPr>
        <w:ind w:left="720" w:hanging="720"/>
      </w:pPr>
      <w:r>
        <w:t>3</w:t>
      </w:r>
      <w:r w:rsidR="00CF5B7B">
        <w:t>.</w:t>
      </w:r>
      <w:r w:rsidR="00CF5B7B">
        <w:tab/>
        <w:t xml:space="preserve">Clause 23, </w:t>
      </w:r>
      <w:r w:rsidR="00CF5B7B" w:rsidRPr="00CF5B7B">
        <w:t xml:space="preserve">lines </w:t>
      </w:r>
      <w:r w:rsidR="009011AB">
        <w:t>4 to 9</w:t>
      </w:r>
      <w:r w:rsidR="00CF5B7B" w:rsidRPr="00CF5B7B">
        <w:t>, omit</w:t>
      </w:r>
      <w:r w:rsidR="009011AB">
        <w:t xml:space="preserve"> all words and expressions on these lines and insert—</w:t>
      </w:r>
    </w:p>
    <w:p w14:paraId="26A767F7" w14:textId="77777777" w:rsidR="009011AB" w:rsidRDefault="009011AB" w:rsidP="009011AB">
      <w:pPr>
        <w:pStyle w:val="DraftHeading3"/>
        <w:tabs>
          <w:tab w:val="clear" w:pos="720"/>
          <w:tab w:val="right" w:pos="1757"/>
        </w:tabs>
        <w:ind w:left="1871" w:hanging="1871"/>
      </w:pPr>
      <w:r>
        <w:tab/>
      </w:r>
      <w:r w:rsidR="00CD75A7">
        <w:t>'</w:t>
      </w:r>
      <w:r w:rsidR="00CF5B7B" w:rsidRPr="009011AB">
        <w:t>"</w:t>
      </w:r>
      <w:r w:rsidRPr="009011AB">
        <w:t>(ab)</w:t>
      </w:r>
      <w:r>
        <w:tab/>
        <w:t>exempting, for a specified time not exceeding 12 months, a statutory rule or class of statutory rule or a legislative instrument or class of legislative instrument</w:t>
      </w:r>
      <w:r w:rsidR="004C5713">
        <w:t>,</w:t>
      </w:r>
      <w:r>
        <w:t xml:space="preserve"> from the application of a provision of this Act other than—</w:t>
      </w:r>
    </w:p>
    <w:p w14:paraId="7F4C2ABF" w14:textId="6542B495" w:rsidR="009011AB" w:rsidRDefault="009011AB" w:rsidP="009011AB">
      <w:pPr>
        <w:pStyle w:val="DraftHeading4"/>
        <w:tabs>
          <w:tab w:val="clear" w:pos="720"/>
          <w:tab w:val="right" w:pos="2268"/>
        </w:tabs>
        <w:ind w:left="2381" w:hanging="2381"/>
      </w:pPr>
      <w:r>
        <w:tab/>
      </w:r>
      <w:r w:rsidRPr="009011AB">
        <w:t>(i)</w:t>
      </w:r>
      <w:r>
        <w:tab/>
        <w:t>in the case of a statutory rule or class of statutory rule</w:t>
      </w:r>
      <w:r w:rsidR="004C5713">
        <w:t>—</w:t>
      </w:r>
      <w:r>
        <w:t>section 15 or 17(2) or a provision of Part 5; or</w:t>
      </w:r>
    </w:p>
    <w:p w14:paraId="2810CE2F" w14:textId="7C02094C" w:rsidR="008416AE" w:rsidRDefault="009011AB" w:rsidP="009011AB">
      <w:pPr>
        <w:pStyle w:val="DraftHeading4"/>
        <w:tabs>
          <w:tab w:val="clear" w:pos="720"/>
          <w:tab w:val="right" w:pos="2268"/>
        </w:tabs>
        <w:ind w:left="2381" w:hanging="2381"/>
      </w:pPr>
      <w:r>
        <w:tab/>
      </w:r>
      <w:r w:rsidRPr="009011AB">
        <w:t>(ii)</w:t>
      </w:r>
      <w:r>
        <w:tab/>
        <w:t>in the case of a legislative instrument or class of legislative instrument</w:t>
      </w:r>
      <w:r w:rsidR="004C5713">
        <w:t>—</w:t>
      </w:r>
      <w:r>
        <w:t>section 16A</w:t>
      </w:r>
      <w:r w:rsidR="00836E26">
        <w:t xml:space="preserve"> or</w:t>
      </w:r>
      <w:r>
        <w:t xml:space="preserve"> 16B </w:t>
      </w:r>
      <w:r w:rsidR="00836E26">
        <w:t>o</w:t>
      </w:r>
      <w:r>
        <w:t>r a provision of Part 5A;</w:t>
      </w:r>
      <w:r w:rsidR="00CD75A7">
        <w:t>'</w:t>
      </w:r>
      <w:r w:rsidR="00CF5B7B" w:rsidRPr="00CF5B7B">
        <w:t>.</w:t>
      </w:r>
    </w:p>
    <w:p w14:paraId="27C2B106" w14:textId="65A9C26C" w:rsidR="00CF5B7B" w:rsidRDefault="00025BB3" w:rsidP="00CF5B7B">
      <w:pPr>
        <w:ind w:left="720" w:hanging="720"/>
      </w:pPr>
      <w:r>
        <w:t>4</w:t>
      </w:r>
      <w:r w:rsidR="00CF5B7B">
        <w:t>.</w:t>
      </w:r>
      <w:r w:rsidR="00CF5B7B">
        <w:tab/>
        <w:t xml:space="preserve">Clause 23, </w:t>
      </w:r>
      <w:r w:rsidR="00CF5B7B" w:rsidRPr="00CF5B7B">
        <w:t>line 12, after "application of" insert "a provision of".</w:t>
      </w:r>
    </w:p>
    <w:sectPr w:rsidR="00CF5B7B" w:rsidSect="00724CB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A84FF" w14:textId="77777777" w:rsidR="00D91A07" w:rsidRDefault="00D91A07">
      <w:r>
        <w:separator/>
      </w:r>
    </w:p>
  </w:endnote>
  <w:endnote w:type="continuationSeparator" w:id="0">
    <w:p w14:paraId="2095A8D6" w14:textId="77777777" w:rsidR="00D91A07" w:rsidRDefault="00D9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D3287" w14:textId="77777777" w:rsidR="00D91A07" w:rsidRDefault="00D91A07" w:rsidP="00724C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B838D1" w14:textId="77777777" w:rsidR="00D91A07" w:rsidRDefault="00D91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19BF4" w14:textId="3B2B4CF3" w:rsidR="00724CB5" w:rsidRDefault="00724CB5" w:rsidP="001F05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907A597" w14:textId="6449A3DD" w:rsidR="00D91A07" w:rsidRPr="00724CB5" w:rsidRDefault="00724CB5" w:rsidP="00724CB5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724CB5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BAD60" w14:textId="6C32502E" w:rsidR="00D91A07" w:rsidRPr="00DB51E7" w:rsidRDefault="00724CB5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9B0BC" w14:textId="77777777" w:rsidR="00D91A07" w:rsidRDefault="00D91A07">
      <w:r>
        <w:separator/>
      </w:r>
    </w:p>
  </w:footnote>
  <w:footnote w:type="continuationSeparator" w:id="0">
    <w:p w14:paraId="15AB1419" w14:textId="77777777" w:rsidR="00D91A07" w:rsidRDefault="00D9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9241D" w14:textId="5ABAA53F" w:rsidR="00D91A07" w:rsidRPr="00724CB5" w:rsidRDefault="00724CB5" w:rsidP="00724CB5">
    <w:pPr>
      <w:pStyle w:val="Header"/>
      <w:jc w:val="right"/>
    </w:pPr>
    <w:r w:rsidRPr="00724CB5">
      <w:t>DL66C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FD8AE" w14:textId="7C8AD73A" w:rsidR="00D91A07" w:rsidRPr="00724CB5" w:rsidRDefault="00724CB5" w:rsidP="00724CB5">
    <w:pPr>
      <w:pStyle w:val="Header"/>
      <w:jc w:val="right"/>
    </w:pPr>
    <w:r w:rsidRPr="00724CB5">
      <w:t>DL66C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27397586">
    <w:abstractNumId w:val="0"/>
  </w:num>
  <w:num w:numId="2" w16cid:durableId="438256071">
    <w:abstractNumId w:val="2"/>
  </w:num>
  <w:num w:numId="3" w16cid:durableId="165361446">
    <w:abstractNumId w:val="6"/>
  </w:num>
  <w:num w:numId="4" w16cid:durableId="609892730">
    <w:abstractNumId w:val="4"/>
  </w:num>
  <w:num w:numId="5" w16cid:durableId="634944668">
    <w:abstractNumId w:val="7"/>
  </w:num>
  <w:num w:numId="6" w16cid:durableId="1328828373">
    <w:abstractNumId w:val="3"/>
  </w:num>
  <w:num w:numId="7" w16cid:durableId="2092968573">
    <w:abstractNumId w:val="15"/>
  </w:num>
  <w:num w:numId="8" w16cid:durableId="387725681">
    <w:abstractNumId w:val="11"/>
  </w:num>
  <w:num w:numId="9" w16cid:durableId="241109260">
    <w:abstractNumId w:val="5"/>
  </w:num>
  <w:num w:numId="10" w16cid:durableId="1111164249">
    <w:abstractNumId w:val="10"/>
  </w:num>
  <w:num w:numId="11" w16cid:durableId="1930503071">
    <w:abstractNumId w:val="8"/>
  </w:num>
  <w:num w:numId="12" w16cid:durableId="756172855">
    <w:abstractNumId w:val="1"/>
  </w:num>
  <w:num w:numId="13" w16cid:durableId="584144502">
    <w:abstractNumId w:val="16"/>
  </w:num>
  <w:num w:numId="14" w16cid:durableId="1413626637">
    <w:abstractNumId w:val="13"/>
  </w:num>
  <w:num w:numId="15" w16cid:durableId="199628924">
    <w:abstractNumId w:val="12"/>
  </w:num>
  <w:num w:numId="16" w16cid:durableId="516774779">
    <w:abstractNumId w:val="14"/>
  </w:num>
  <w:num w:numId="17" w16cid:durableId="328093999">
    <w:abstractNumId w:val="9"/>
  </w:num>
  <w:num w:numId="18" w16cid:durableId="15645598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30"/>
    <w:docVar w:name="vActTitle" w:val="Subordinate Legislation and Administrative Arrangements Amendment Bill 2024"/>
    <w:docVar w:name="vBillNo" w:val="130"/>
    <w:docVar w:name="vBillTitle" w:val="Subordinate Legislation and Administrative Arrangements Amendment Bill 2024"/>
    <w:docVar w:name="vDocumentType" w:val=".HOUSEAMEND"/>
    <w:docVar w:name="vDraftNo" w:val="0"/>
    <w:docVar w:name="vDraftVers" w:val="2"/>
    <w:docVar w:name="vDraftVersion" w:val="23278 - DL66C - Libertarian (Mr LIMBRICK) House Print"/>
    <w:docVar w:name="VersionNo" w:val="2"/>
    <w:docVar w:name="vFileName" w:val="601130LTDLC.H"/>
    <w:docVar w:name="vFileVersion" w:val="C"/>
    <w:docVar w:name="vFinalisePrevVer" w:val="True"/>
    <w:docVar w:name="vGovNonGov" w:val="11"/>
    <w:docVar w:name="vHouseType" w:val="0"/>
    <w:docVar w:name="vILDNum" w:val="23278"/>
    <w:docVar w:name="vIsBrandNewVersion" w:val="No"/>
    <w:docVar w:name="vIsNewDocument" w:val="False"/>
    <w:docVar w:name="vLegCommission" w:val="0"/>
    <w:docVar w:name="vMinisterID" w:val="306"/>
    <w:docVar w:name="vMinisterName" w:val="Limbrick, David, Mr"/>
    <w:docVar w:name="vMinisterNameIndex" w:val="65"/>
    <w:docVar w:name="vParliament" w:val="60"/>
    <w:docVar w:name="vPartyID" w:val="16"/>
    <w:docVar w:name="vPartyName" w:val="Libertarian"/>
    <w:docVar w:name="vPrevDraftNo" w:val="0"/>
    <w:docVar w:name="vPrevDraftVers" w:val="2"/>
    <w:docVar w:name="vPrevFileName" w:val="601130LTDLC.H"/>
    <w:docVar w:name="vPrevMinisterID" w:val="306"/>
    <w:docVar w:name="vPrnOnSepLine" w:val="False"/>
    <w:docVar w:name="vSavedToLocal" w:val="No"/>
    <w:docVar w:name="vSecurityMarking" w:val="0"/>
    <w:docVar w:name="vSeqNum" w:val="DL66C"/>
    <w:docVar w:name="vSession" w:val="1"/>
    <w:docVar w:name="vTRIMFileName" w:val="23278 - DL66C - Libertarian (Mr LIMBRICK) House Print"/>
    <w:docVar w:name="vTRIMRecordNumber" w:val="D24/23078[v3]"/>
    <w:docVar w:name="vTxtAfterIndex" w:val="-1"/>
    <w:docVar w:name="vTxtBefore" w:val="Amendments and New Clause to be proposed in Committee by"/>
    <w:docVar w:name="vTxtBeforeIndex" w:val="-1"/>
    <w:docVar w:name="vVersionDate" w:val="15/10/2024"/>
    <w:docVar w:name="vYear" w:val="2024"/>
  </w:docVars>
  <w:rsids>
    <w:rsidRoot w:val="00143139"/>
    <w:rsid w:val="00003CB4"/>
    <w:rsid w:val="00006198"/>
    <w:rsid w:val="00011608"/>
    <w:rsid w:val="00017203"/>
    <w:rsid w:val="00020216"/>
    <w:rsid w:val="00022430"/>
    <w:rsid w:val="00025BB3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2C9C"/>
    <w:rsid w:val="0013316C"/>
    <w:rsid w:val="00135A3B"/>
    <w:rsid w:val="001369E4"/>
    <w:rsid w:val="00140A3F"/>
    <w:rsid w:val="0014102E"/>
    <w:rsid w:val="00141754"/>
    <w:rsid w:val="00143139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1DD5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6CC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557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298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7ED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16A9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5713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3327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4CB5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6E26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11AB"/>
    <w:rsid w:val="00902299"/>
    <w:rsid w:val="009024D7"/>
    <w:rsid w:val="00902A81"/>
    <w:rsid w:val="009030AC"/>
    <w:rsid w:val="00903B07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1743C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2FD9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D75A7"/>
    <w:rsid w:val="00CE3A4F"/>
    <w:rsid w:val="00CE3C24"/>
    <w:rsid w:val="00CF1230"/>
    <w:rsid w:val="00CF5B7B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1A07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635"/>
    <w:rsid w:val="00E35D10"/>
    <w:rsid w:val="00E40693"/>
    <w:rsid w:val="00E42F60"/>
    <w:rsid w:val="00E4444E"/>
    <w:rsid w:val="00E44486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451F363"/>
  <w15:docId w15:val="{77AB86C6-5046-4817-A5A6-641E202F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4CB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24CB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24CB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24CB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24CB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24CB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24CB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24CB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24CB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24CB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24CB5"/>
    <w:pPr>
      <w:ind w:left="1871"/>
    </w:pPr>
  </w:style>
  <w:style w:type="paragraph" w:customStyle="1" w:styleId="Normal-Draft">
    <w:name w:val="Normal - Draft"/>
    <w:rsid w:val="00724CB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24CB5"/>
    <w:pPr>
      <w:ind w:left="2381"/>
    </w:pPr>
  </w:style>
  <w:style w:type="paragraph" w:customStyle="1" w:styleId="AmendBody3">
    <w:name w:val="Amend. Body 3"/>
    <w:basedOn w:val="Normal-Draft"/>
    <w:next w:val="Normal"/>
    <w:rsid w:val="00724CB5"/>
    <w:pPr>
      <w:ind w:left="2892"/>
    </w:pPr>
  </w:style>
  <w:style w:type="paragraph" w:customStyle="1" w:styleId="AmendBody4">
    <w:name w:val="Amend. Body 4"/>
    <w:basedOn w:val="Normal-Draft"/>
    <w:next w:val="Normal"/>
    <w:rsid w:val="00724CB5"/>
    <w:pPr>
      <w:ind w:left="3402"/>
    </w:pPr>
  </w:style>
  <w:style w:type="paragraph" w:styleId="Header">
    <w:name w:val="header"/>
    <w:basedOn w:val="Normal"/>
    <w:rsid w:val="00724C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24CB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24CB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24CB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24CB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24CB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24CB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24CB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24CB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24CB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24CB5"/>
    <w:pPr>
      <w:suppressLineNumbers w:val="0"/>
    </w:pPr>
  </w:style>
  <w:style w:type="paragraph" w:customStyle="1" w:styleId="BodyParagraph">
    <w:name w:val="Body Paragraph"/>
    <w:next w:val="Normal"/>
    <w:rsid w:val="00724CB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24CB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24CB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24CB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24CB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24CB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24CB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24CB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24CB5"/>
    <w:rPr>
      <w:caps w:val="0"/>
    </w:rPr>
  </w:style>
  <w:style w:type="paragraph" w:customStyle="1" w:styleId="Normal-Schedule">
    <w:name w:val="Normal - Schedule"/>
    <w:rsid w:val="00724CB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24CB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24CB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24CB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24CB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24CB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24CB5"/>
  </w:style>
  <w:style w:type="paragraph" w:customStyle="1" w:styleId="Penalty">
    <w:name w:val="Penalty"/>
    <w:next w:val="Normal"/>
    <w:rsid w:val="00724CB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24CB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24CB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24CB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24CB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24CB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24CB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24CB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24CB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24CB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24CB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24CB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24CB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24CB5"/>
    <w:pPr>
      <w:suppressLineNumbers w:val="0"/>
    </w:pPr>
  </w:style>
  <w:style w:type="paragraph" w:customStyle="1" w:styleId="AutoNumber">
    <w:name w:val="Auto Number"/>
    <w:rsid w:val="00724CB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24CB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24CB5"/>
    <w:rPr>
      <w:vertAlign w:val="superscript"/>
    </w:rPr>
  </w:style>
  <w:style w:type="paragraph" w:styleId="EndnoteText">
    <w:name w:val="endnote text"/>
    <w:basedOn w:val="Normal"/>
    <w:semiHidden/>
    <w:rsid w:val="00724CB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24CB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24CB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24CB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24CB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24CB5"/>
    <w:pPr>
      <w:spacing w:after="120"/>
      <w:jc w:val="center"/>
    </w:pPr>
  </w:style>
  <w:style w:type="paragraph" w:styleId="MacroText">
    <w:name w:val="macro"/>
    <w:semiHidden/>
    <w:rsid w:val="00724C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24CB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24CB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24CB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24CB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24CB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24CB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24CB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24CB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24CB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24CB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24CB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24CB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24CB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24CB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24CB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24CB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24CB5"/>
    <w:pPr>
      <w:suppressLineNumbers w:val="0"/>
    </w:pPr>
  </w:style>
  <w:style w:type="paragraph" w:customStyle="1" w:styleId="DraftHeading3">
    <w:name w:val="Draft Heading 3"/>
    <w:basedOn w:val="Normal"/>
    <w:next w:val="Normal"/>
    <w:rsid w:val="00724CB5"/>
    <w:pPr>
      <w:suppressLineNumbers w:val="0"/>
    </w:pPr>
  </w:style>
  <w:style w:type="paragraph" w:customStyle="1" w:styleId="DraftHeading4">
    <w:name w:val="Draft Heading 4"/>
    <w:basedOn w:val="Normal"/>
    <w:next w:val="Normal"/>
    <w:rsid w:val="00724CB5"/>
    <w:pPr>
      <w:suppressLineNumbers w:val="0"/>
    </w:pPr>
  </w:style>
  <w:style w:type="paragraph" w:customStyle="1" w:styleId="DraftHeading5">
    <w:name w:val="Draft Heading 5"/>
    <w:basedOn w:val="Normal"/>
    <w:next w:val="Normal"/>
    <w:rsid w:val="00724CB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24CB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24CB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24CB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24CB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24CB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24CB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24CB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24CB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24CB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24CB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24CB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24CB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24CB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24CB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24CB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24CB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24CB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24CB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24CB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24CB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24CB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24CB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24CB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24CB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24CB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24CB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24CB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24CB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24CB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24CB5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24CB5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4CB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Subordinate Legislation and Administrative Arrangements Amendment Bill 2024</vt:lpstr>
    </vt:vector>
  </TitlesOfParts>
  <Manager>Information Systems</Manager>
  <Company>OCPC-VIC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Subordinate Legislation and Administrative Arrangements Amendment Bill 2024</dc:title>
  <dc:subject>OCPC Word Template</dc:subject>
  <dc:creator>Claire Pavasaris</dc:creator>
  <cp:keywords>Formats, House Amendments</cp:keywords>
  <dc:description>11/11/2023 (PROD)</dc:description>
  <cp:lastModifiedBy>Vivienne Bannan</cp:lastModifiedBy>
  <cp:revision>2</cp:revision>
  <cp:lastPrinted>2024-10-14T23:53:00Z</cp:lastPrinted>
  <dcterms:created xsi:type="dcterms:W3CDTF">2024-10-15T00:09:00Z</dcterms:created>
  <dcterms:modified xsi:type="dcterms:W3CDTF">2024-10-15T00:09:00Z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548802</vt:i4>
  </property>
  <property fmtid="{D5CDD505-2E9C-101B-9397-08002B2CF9AE}" pid="3" name="DocSubFolderNumber">
    <vt:lpwstr>S23/3156</vt:lpwstr>
  </property>
</Properties>
</file>