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01F4" w14:textId="23033A5B" w:rsidR="00063740" w:rsidRPr="001D2B95" w:rsidRDefault="0063245B">
      <w:pPr>
        <w:rPr>
          <w:b/>
          <w:sz w:val="28"/>
          <w:szCs w:val="28"/>
          <w:lang w:val="vi-VN"/>
        </w:rPr>
      </w:pPr>
      <w:r w:rsidRPr="0063245B">
        <w:rPr>
          <w:b/>
          <w:sz w:val="28"/>
          <w:szCs w:val="28"/>
        </w:rPr>
        <w:t xml:space="preserve">FOR </w:t>
      </w:r>
      <w:r w:rsidR="001D2B95">
        <w:rPr>
          <w:b/>
          <w:sz w:val="28"/>
          <w:szCs w:val="28"/>
          <w:lang w:val="vi-VN"/>
        </w:rPr>
        <w:t>MEMBER FOR MALVERN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5ED3BC77" w:rsidR="00E56D44" w:rsidRPr="0063245B" w:rsidRDefault="00D91A0B" w:rsidP="0063245B">
      <w:pPr>
        <w:jc w:val="center"/>
        <w:rPr>
          <w:b/>
          <w:sz w:val="36"/>
          <w:szCs w:val="36"/>
        </w:rPr>
      </w:pPr>
      <w:r w:rsidRPr="00D91A0B">
        <w:rPr>
          <w:b/>
          <w:sz w:val="36"/>
          <w:szCs w:val="36"/>
        </w:rPr>
        <w:t>Justice Legislation Amendment (Anti-vilification and Social Cohesion) Bill 2024</w:t>
      </w:r>
      <w:r>
        <w:rPr>
          <w:b/>
          <w:sz w:val="36"/>
          <w:szCs w:val="36"/>
          <w:lang w:val="vi-VN"/>
        </w:rPr>
        <w:t xml:space="preserve"> </w:t>
      </w:r>
      <w:r w:rsidR="00F830C5">
        <w:rPr>
          <w:b/>
          <w:sz w:val="36"/>
          <w:szCs w:val="36"/>
        </w:rPr>
        <w:t xml:space="preserve">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73880EB0" w14:textId="77777777" w:rsidR="000F2876" w:rsidRPr="00F7001E" w:rsidRDefault="000F2876" w:rsidP="00F7001E">
      <w:pPr>
        <w:pStyle w:val="Readerfont"/>
        <w:jc w:val="both"/>
        <w:rPr>
          <w:lang w:val="vi-VN"/>
        </w:rPr>
      </w:pPr>
    </w:p>
    <w:p w14:paraId="510B320F" w14:textId="738F5D97" w:rsidR="00226159" w:rsidRDefault="000F2876" w:rsidP="00226159">
      <w:pPr>
        <w:pStyle w:val="Readerfont"/>
        <w:ind w:left="567"/>
        <w:jc w:val="both"/>
      </w:pPr>
      <w:r>
        <w:t>‘</w:t>
      </w:r>
      <w:r w:rsidR="00226159">
        <w:t>this House refuses to read this Bill a second time until the Allan Labor Government</w:t>
      </w:r>
      <w:r w:rsidR="00DE17D2">
        <w:t>:</w:t>
      </w:r>
    </w:p>
    <w:p w14:paraId="358C40E4" w14:textId="77777777" w:rsidR="00226159" w:rsidRDefault="00226159" w:rsidP="00226159">
      <w:pPr>
        <w:pStyle w:val="Readerfont"/>
        <w:ind w:left="567"/>
        <w:jc w:val="both"/>
      </w:pPr>
    </w:p>
    <w:p w14:paraId="6D0EDAC5" w14:textId="08F344FB" w:rsidR="00E54813" w:rsidRPr="00E54813" w:rsidRDefault="00C6773C" w:rsidP="007E48C8">
      <w:pPr>
        <w:pStyle w:val="Readerfont"/>
        <w:ind w:left="1304" w:hanging="737"/>
        <w:jc w:val="both"/>
      </w:pPr>
      <w:r>
        <w:t>(a)</w:t>
      </w:r>
      <w:r>
        <w:tab/>
      </w:r>
      <w:r w:rsidR="00226159">
        <w:t xml:space="preserve">urgently </w:t>
      </w:r>
      <w:r w:rsidR="00E3791A">
        <w:t xml:space="preserve">considers </w:t>
      </w:r>
      <w:r w:rsidR="002F49B0">
        <w:t>additional</w:t>
      </w:r>
      <w:r w:rsidR="00C56034">
        <w:rPr>
          <w:lang w:val="vi-VN"/>
        </w:rPr>
        <w:t xml:space="preserve"> options</w:t>
      </w:r>
      <w:r w:rsidR="00335A1D">
        <w:t xml:space="preserve">, </w:t>
      </w:r>
      <w:r w:rsidR="00014EB9">
        <w:t>including those available to Victoria Police,</w:t>
      </w:r>
      <w:r w:rsidR="00C56034">
        <w:rPr>
          <w:lang w:val="vi-VN"/>
        </w:rPr>
        <w:t xml:space="preserve"> as</w:t>
      </w:r>
      <w:r w:rsidR="00226159">
        <w:t xml:space="preserve"> </w:t>
      </w:r>
      <w:r w:rsidR="009A2FFB">
        <w:t xml:space="preserve">a </w:t>
      </w:r>
      <w:r w:rsidR="00226159">
        <w:t xml:space="preserve">practical means of tackling anti-social and vilifying </w:t>
      </w:r>
      <w:r w:rsidR="00EC078B">
        <w:t>behaviours</w:t>
      </w:r>
      <w:r w:rsidR="00226159">
        <w:t>; and</w:t>
      </w:r>
    </w:p>
    <w:p w14:paraId="034F9C6C" w14:textId="77777777" w:rsidR="00E54813" w:rsidRPr="00E54813" w:rsidRDefault="00E54813" w:rsidP="00E54813">
      <w:pPr>
        <w:pStyle w:val="Readerfont"/>
        <w:ind w:left="1080"/>
        <w:jc w:val="both"/>
      </w:pPr>
    </w:p>
    <w:p w14:paraId="31E981D2" w14:textId="0FDBC68D" w:rsidR="0077059D" w:rsidRDefault="00C6773C" w:rsidP="007E48C8">
      <w:pPr>
        <w:pStyle w:val="Readerfont"/>
        <w:ind w:left="1304" w:hanging="737"/>
        <w:jc w:val="both"/>
      </w:pPr>
      <w:r>
        <w:t>(b)</w:t>
      </w:r>
      <w:r>
        <w:tab/>
      </w:r>
      <w:r w:rsidR="00226159">
        <w:t>consults further with Victoria’s faith groups, including the Jewish and Islamic communit</w:t>
      </w:r>
      <w:r w:rsidR="057F1176">
        <w:t>ies</w:t>
      </w:r>
      <w:r w:rsidR="00226159">
        <w:t>, who have warned the Government that the proposed genuine political purpose defence to incitement will damage social cohesion in this state</w:t>
      </w:r>
      <w:r w:rsidR="000F2876">
        <w:t>’.</w:t>
      </w:r>
    </w:p>
    <w:sectPr w:rsidR="0077059D" w:rsidSect="00BA18B7">
      <w:footerReference w:type="default" r:id="rId11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FE16" w14:textId="77777777" w:rsidR="00AD3C54" w:rsidRDefault="00AD3C54" w:rsidP="00D84302">
      <w:r>
        <w:separator/>
      </w:r>
    </w:p>
  </w:endnote>
  <w:endnote w:type="continuationSeparator" w:id="0">
    <w:p w14:paraId="65D75681" w14:textId="77777777" w:rsidR="00AD3C54" w:rsidRDefault="00AD3C54" w:rsidP="00D84302">
      <w:r>
        <w:continuationSeparator/>
      </w:r>
    </w:p>
  </w:endnote>
  <w:endnote w:type="continuationNotice" w:id="1">
    <w:p w14:paraId="5A5C231C" w14:textId="77777777" w:rsidR="00AD3C54" w:rsidRDefault="00AD3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20D6FC24" w:rsidR="00D84302" w:rsidRPr="00D84302" w:rsidRDefault="00D843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07122" w14:textId="77777777" w:rsidR="00AD3C54" w:rsidRDefault="00AD3C54" w:rsidP="00D84302">
      <w:r>
        <w:separator/>
      </w:r>
    </w:p>
  </w:footnote>
  <w:footnote w:type="continuationSeparator" w:id="0">
    <w:p w14:paraId="6D7D2BB6" w14:textId="77777777" w:rsidR="00AD3C54" w:rsidRDefault="00AD3C54" w:rsidP="00D84302">
      <w:r>
        <w:continuationSeparator/>
      </w:r>
    </w:p>
  </w:footnote>
  <w:footnote w:type="continuationNotice" w:id="1">
    <w:p w14:paraId="65612C59" w14:textId="77777777" w:rsidR="00AD3C54" w:rsidRDefault="00AD3C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4CE5"/>
    <w:multiLevelType w:val="hybridMultilevel"/>
    <w:tmpl w:val="F4A4F918"/>
    <w:lvl w:ilvl="0" w:tplc="FA1EFBB4">
      <w:start w:val="1"/>
      <w:numFmt w:val="lowerLetter"/>
      <w:lvlText w:val="(%1)"/>
      <w:lvlJc w:val="left"/>
      <w:pPr>
        <w:ind w:left="987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63726"/>
    <w:multiLevelType w:val="hybridMultilevel"/>
    <w:tmpl w:val="25603812"/>
    <w:lvl w:ilvl="0" w:tplc="8DF45BDC">
      <w:start w:val="1"/>
      <w:numFmt w:val="lowerLetter"/>
      <w:lvlText w:val="%1)"/>
      <w:lvlJc w:val="left"/>
      <w:pPr>
        <w:ind w:left="1304" w:hanging="5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9257646">
    <w:abstractNumId w:val="1"/>
  </w:num>
  <w:num w:numId="2" w16cid:durableId="38217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14EB9"/>
    <w:rsid w:val="00016ED3"/>
    <w:rsid w:val="0002021C"/>
    <w:rsid w:val="00063740"/>
    <w:rsid w:val="000752A2"/>
    <w:rsid w:val="000F2876"/>
    <w:rsid w:val="00136537"/>
    <w:rsid w:val="001D2B95"/>
    <w:rsid w:val="00226159"/>
    <w:rsid w:val="002313C7"/>
    <w:rsid w:val="002F49B0"/>
    <w:rsid w:val="00335A1D"/>
    <w:rsid w:val="003E5280"/>
    <w:rsid w:val="003F5E93"/>
    <w:rsid w:val="003F6AFB"/>
    <w:rsid w:val="00456981"/>
    <w:rsid w:val="00483B8A"/>
    <w:rsid w:val="0058323E"/>
    <w:rsid w:val="005D201F"/>
    <w:rsid w:val="0063245B"/>
    <w:rsid w:val="0065371B"/>
    <w:rsid w:val="00714F4E"/>
    <w:rsid w:val="007666C7"/>
    <w:rsid w:val="0077059D"/>
    <w:rsid w:val="007E48C8"/>
    <w:rsid w:val="008222FB"/>
    <w:rsid w:val="008377C5"/>
    <w:rsid w:val="00866CFB"/>
    <w:rsid w:val="0090473A"/>
    <w:rsid w:val="009116FF"/>
    <w:rsid w:val="00912B3A"/>
    <w:rsid w:val="00961C7E"/>
    <w:rsid w:val="009A2FFB"/>
    <w:rsid w:val="009C2A0A"/>
    <w:rsid w:val="009E5613"/>
    <w:rsid w:val="00A35399"/>
    <w:rsid w:val="00AD3C54"/>
    <w:rsid w:val="00B105A8"/>
    <w:rsid w:val="00B232B3"/>
    <w:rsid w:val="00B33C54"/>
    <w:rsid w:val="00B66FFD"/>
    <w:rsid w:val="00BA0687"/>
    <w:rsid w:val="00BA18B7"/>
    <w:rsid w:val="00BC64BA"/>
    <w:rsid w:val="00BE073D"/>
    <w:rsid w:val="00BF3C2F"/>
    <w:rsid w:val="00C56034"/>
    <w:rsid w:val="00C6495F"/>
    <w:rsid w:val="00C6773C"/>
    <w:rsid w:val="00CA230B"/>
    <w:rsid w:val="00CE703B"/>
    <w:rsid w:val="00D217ED"/>
    <w:rsid w:val="00D84302"/>
    <w:rsid w:val="00D91A0B"/>
    <w:rsid w:val="00DE17D2"/>
    <w:rsid w:val="00E3791A"/>
    <w:rsid w:val="00E52998"/>
    <w:rsid w:val="00E54813"/>
    <w:rsid w:val="00E56D44"/>
    <w:rsid w:val="00E7078F"/>
    <w:rsid w:val="00E729CA"/>
    <w:rsid w:val="00EC078B"/>
    <w:rsid w:val="00ED3449"/>
    <w:rsid w:val="00F509F7"/>
    <w:rsid w:val="00F7001E"/>
    <w:rsid w:val="00F77AF0"/>
    <w:rsid w:val="00F830C5"/>
    <w:rsid w:val="00FC4945"/>
    <w:rsid w:val="057F1176"/>
    <w:rsid w:val="08914FBD"/>
    <w:rsid w:val="7EC6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E92CD"/>
  <w15:chartTrackingRefBased/>
  <w15:docId w15:val="{6D33FF5D-F6A0-43E9-88A1-08CF4690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DE1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e9c7b3e088e5c2dc5de63be3f9661e21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def8afc50c55a509069f84fdffcc087f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EABE1-05B3-4C8D-A268-1D6873B8EECC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customXml/itemProps3.xml><?xml version="1.0" encoding="utf-8"?>
<ds:datastoreItem xmlns:ds="http://schemas.openxmlformats.org/officeDocument/2006/customXml" ds:itemID="{8E9CA5C7-E552-4667-BFF0-B8B715755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18926-0278-4D99-A139-AADA0CF15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2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16</cp:revision>
  <cp:lastPrinted>2019-01-06T23:06:00Z</cp:lastPrinted>
  <dcterms:created xsi:type="dcterms:W3CDTF">2025-02-04T04:18:00Z</dcterms:created>
  <dcterms:modified xsi:type="dcterms:W3CDTF">2025-02-04T21:21:00Z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0x010100E0B5C0078E471A4196857C4BBE028DFF</vt:lpwstr>
  </property>
  <property fmtid="{D5CDD505-2E9C-101B-9397-08002B2CF9AE}" pid="3" name="MediaServiceImageTags">
    <vt:lpwstr/>
  </property>
</Properties>
</file>