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D3CF" w14:textId="3660654E" w:rsidR="00712B9B" w:rsidRDefault="00A22C0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1FF8593C" w14:textId="4B13C90D" w:rsidR="00712B9B" w:rsidRDefault="00A22C0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(ANTI-VILIFICATION AND SOCIAL COHESION) BILL 2024</w:t>
      </w:r>
    </w:p>
    <w:p w14:paraId="15840CA5" w14:textId="00C9D913" w:rsidR="00712B9B" w:rsidRDefault="00A22C01" w:rsidP="00A22C0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5E5D21D" w14:textId="2625B995" w:rsidR="00712B9B" w:rsidRDefault="00A22C0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moved by Mr Will Fowles)</w:t>
      </w:r>
    </w:p>
    <w:bookmarkEnd w:id="3"/>
    <w:p w14:paraId="5CBA508A" w14:textId="77777777" w:rsidR="006961E4" w:rsidRDefault="006961E4">
      <w:pPr>
        <w:tabs>
          <w:tab w:val="left" w:pos="3912"/>
          <w:tab w:val="left" w:pos="4423"/>
        </w:tabs>
      </w:pPr>
    </w:p>
    <w:p w14:paraId="72B0AC33" w14:textId="57405109" w:rsidR="008416AE" w:rsidRDefault="002B5466" w:rsidP="008416AE">
      <w:bookmarkStart w:id="4" w:name="cpStart"/>
      <w:bookmarkEnd w:id="4"/>
      <w:r>
        <w:t>Clause 4, page 5, lines 10 to 13, omit all words and expressions on these lines.</w:t>
      </w:r>
    </w:p>
    <w:sectPr w:rsidR="008416AE" w:rsidSect="00A22C0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8839" w14:textId="77777777" w:rsidR="002B5466" w:rsidRDefault="002B5466">
      <w:r>
        <w:separator/>
      </w:r>
    </w:p>
  </w:endnote>
  <w:endnote w:type="continuationSeparator" w:id="0">
    <w:p w14:paraId="562F7883" w14:textId="77777777" w:rsidR="002B5466" w:rsidRDefault="002B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05F1D" w14:textId="77777777" w:rsidR="0038690A" w:rsidRDefault="0038690A" w:rsidP="00A22C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ED832D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5575A" w14:textId="08A3BFFF" w:rsidR="002B5466" w:rsidRDefault="002B5466" w:rsidP="00A22C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6B58D8" w14:textId="0D70EB88" w:rsidR="00EB7B62" w:rsidRPr="002B5466" w:rsidRDefault="002B5466" w:rsidP="002B5466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2B5466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27EB" w14:textId="418DB220" w:rsidR="003A0472" w:rsidRPr="00DB51E7" w:rsidRDefault="00A22C01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5248" w14:textId="77777777" w:rsidR="002B5466" w:rsidRDefault="002B5466">
      <w:r>
        <w:separator/>
      </w:r>
    </w:p>
  </w:footnote>
  <w:footnote w:type="continuationSeparator" w:id="0">
    <w:p w14:paraId="08D27D4F" w14:textId="77777777" w:rsidR="002B5466" w:rsidRDefault="002B5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3976" w14:textId="55979191" w:rsidR="002B5466" w:rsidRPr="00A22C01" w:rsidRDefault="00A22C01" w:rsidP="00A22C01">
    <w:pPr>
      <w:pStyle w:val="Header"/>
      <w:jc w:val="right"/>
    </w:pPr>
    <w:r w:rsidRPr="00A22C01">
      <w:t>WF01A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D722" w14:textId="1BCE42E6" w:rsidR="0038690A" w:rsidRPr="00A22C01" w:rsidRDefault="00A22C01" w:rsidP="00A22C01">
    <w:pPr>
      <w:pStyle w:val="Header"/>
      <w:jc w:val="right"/>
    </w:pPr>
    <w:r w:rsidRPr="00A22C01">
      <w:t>WF01A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6"/>
  </w:num>
  <w:num w:numId="4" w16cid:durableId="1150631418">
    <w:abstractNumId w:val="4"/>
  </w:num>
  <w:num w:numId="5" w16cid:durableId="2106420031">
    <w:abstractNumId w:val="7"/>
  </w:num>
  <w:num w:numId="6" w16cid:durableId="1750731282">
    <w:abstractNumId w:val="3"/>
  </w:num>
  <w:num w:numId="7" w16cid:durableId="376052473">
    <w:abstractNumId w:val="15"/>
  </w:num>
  <w:num w:numId="8" w16cid:durableId="1280986872">
    <w:abstractNumId w:val="11"/>
  </w:num>
  <w:num w:numId="9" w16cid:durableId="842748349">
    <w:abstractNumId w:val="5"/>
  </w:num>
  <w:num w:numId="10" w16cid:durableId="2008559572">
    <w:abstractNumId w:val="10"/>
  </w:num>
  <w:num w:numId="11" w16cid:durableId="1128355066">
    <w:abstractNumId w:val="8"/>
  </w:num>
  <w:num w:numId="12" w16cid:durableId="1074471371">
    <w:abstractNumId w:val="1"/>
  </w:num>
  <w:num w:numId="13" w16cid:durableId="315109175">
    <w:abstractNumId w:val="16"/>
  </w:num>
  <w:num w:numId="14" w16cid:durableId="2052725134">
    <w:abstractNumId w:val="13"/>
  </w:num>
  <w:num w:numId="15" w16cid:durableId="866333321">
    <w:abstractNumId w:val="12"/>
  </w:num>
  <w:num w:numId="16" w16cid:durableId="1178040724">
    <w:abstractNumId w:val="14"/>
  </w:num>
  <w:num w:numId="17" w16cid:durableId="1117140667">
    <w:abstractNumId w:val="9"/>
  </w:num>
  <w:num w:numId="18" w16cid:durableId="19007513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96"/>
    <w:docVar w:name="vActTitle" w:val="Justice Legislation Amendment (Anti-vilification and Social Cohesion) Bill 2024"/>
    <w:docVar w:name="vBillNo" w:val="096"/>
    <w:docVar w:name="vBillTitle" w:val="Justice Legislation Amendment (Anti-vilification and Social Cohesion) Bill 2024"/>
    <w:docVar w:name="vDocumentType" w:val=".HOUSEAMEND"/>
    <w:docVar w:name="vDraftNo" w:val="0"/>
    <w:docVar w:name="vDraftVers" w:val="2"/>
    <w:docVar w:name="vDraftVersion" w:val="23035 - WF01A - Independent (Mr Will Fowles) House Print"/>
    <w:docVar w:name="VersionNo" w:val="2"/>
    <w:docVar w:name="vFileName" w:val="23035 - WF01A - Independent (Mr Will Fowles) House Print"/>
    <w:docVar w:name="vFinalisePrevVer" w:val="True"/>
    <w:docVar w:name="vGovNonGov" w:val="5"/>
    <w:docVar w:name="vHouseType" w:val="1"/>
    <w:docVar w:name="vILDNum" w:val="23035"/>
    <w:docVar w:name="vIsBrandNewVersion" w:val="No"/>
    <w:docVar w:name="vIsNewDocument" w:val="False"/>
    <w:docVar w:name="vLegCommission" w:val="0"/>
    <w:docVar w:name="vMinisterID" w:val="296"/>
    <w:docVar w:name="vMinisterName" w:val="Fowles, Will, Mr"/>
    <w:docVar w:name="vMinisterNameIndex" w:val="39"/>
    <w:docVar w:name="vParliament" w:val="60"/>
    <w:docVar w:name="vPartyID" w:val="4"/>
    <w:docVar w:name="vPartyName" w:val="Independent"/>
    <w:docVar w:name="vPrevDraftNo" w:val="0"/>
    <w:docVar w:name="vPrevDraftVers" w:val="2"/>
    <w:docVar w:name="vPrevFileName" w:val="23035 - WF01A - Independent (Mr Will Fowles) House Print"/>
    <w:docVar w:name="vPrevMinisterID" w:val="296"/>
    <w:docVar w:name="vPrnOnSepLine" w:val="False"/>
    <w:docVar w:name="vSecurityMarking" w:val="0"/>
    <w:docVar w:name="vSeqNum" w:val="WF01A"/>
    <w:docVar w:name="vSession" w:val="1"/>
    <w:docVar w:name="vTRIMFileName" w:val="23035 - WF01A - Independent (Mr Will Fowles) House Print"/>
    <w:docVar w:name="vTRIMRecordNumber" w:val="D25/1962[v2]"/>
    <w:docVar w:name="vTxtAfterIndex" w:val="-1"/>
    <w:docVar w:name="vTxtBefore" w:val="Amendment to be moved by"/>
    <w:docVar w:name="vTxtBeforeIndex" w:val="-1"/>
    <w:docVar w:name="vVersionDate" w:val="4/2/2025"/>
    <w:docVar w:name="vYear" w:val="2025"/>
  </w:docVars>
  <w:rsids>
    <w:rsidRoot w:val="002B5466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B5466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7B7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A6325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3760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33AFE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3763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569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22C01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B7899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37C91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DC65A"/>
  <w15:docId w15:val="{E57E32B5-05CB-4B1F-B796-B5C89B57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C0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22C0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22C0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22C0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22C0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22C0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22C0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22C0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22C0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22C0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22C01"/>
    <w:pPr>
      <w:ind w:left="1871"/>
    </w:pPr>
  </w:style>
  <w:style w:type="paragraph" w:customStyle="1" w:styleId="Normal-Draft">
    <w:name w:val="Normal - Draft"/>
    <w:rsid w:val="00A22C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22C01"/>
    <w:pPr>
      <w:ind w:left="2381"/>
    </w:pPr>
  </w:style>
  <w:style w:type="paragraph" w:customStyle="1" w:styleId="AmendBody3">
    <w:name w:val="Amend. Body 3"/>
    <w:basedOn w:val="Normal-Draft"/>
    <w:next w:val="Normal"/>
    <w:rsid w:val="00A22C01"/>
    <w:pPr>
      <w:ind w:left="2892"/>
    </w:pPr>
  </w:style>
  <w:style w:type="paragraph" w:customStyle="1" w:styleId="AmendBody4">
    <w:name w:val="Amend. Body 4"/>
    <w:basedOn w:val="Normal-Draft"/>
    <w:next w:val="Normal"/>
    <w:rsid w:val="00A22C01"/>
    <w:pPr>
      <w:ind w:left="3402"/>
    </w:pPr>
  </w:style>
  <w:style w:type="paragraph" w:styleId="Header">
    <w:name w:val="header"/>
    <w:basedOn w:val="Normal"/>
    <w:rsid w:val="00A22C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22C0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22C0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22C0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22C0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22C0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22C0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22C0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22C0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22C0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22C01"/>
    <w:pPr>
      <w:suppressLineNumbers w:val="0"/>
    </w:pPr>
  </w:style>
  <w:style w:type="paragraph" w:customStyle="1" w:styleId="BodyParagraph">
    <w:name w:val="Body Paragraph"/>
    <w:next w:val="Normal"/>
    <w:rsid w:val="00A22C0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22C0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22C0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22C0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22C0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22C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22C0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22C0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22C01"/>
    <w:rPr>
      <w:caps w:val="0"/>
    </w:rPr>
  </w:style>
  <w:style w:type="paragraph" w:customStyle="1" w:styleId="Normal-Schedule">
    <w:name w:val="Normal - Schedule"/>
    <w:rsid w:val="00A22C0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22C0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22C0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22C0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22C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22C0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22C01"/>
  </w:style>
  <w:style w:type="paragraph" w:customStyle="1" w:styleId="Penalty">
    <w:name w:val="Penalty"/>
    <w:next w:val="Normal"/>
    <w:rsid w:val="00A22C0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22C0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22C0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22C0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22C0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22C0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22C0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22C0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22C0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22C0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22C0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22C0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22C0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22C01"/>
    <w:pPr>
      <w:suppressLineNumbers w:val="0"/>
    </w:pPr>
  </w:style>
  <w:style w:type="paragraph" w:customStyle="1" w:styleId="AutoNumber">
    <w:name w:val="Auto Number"/>
    <w:rsid w:val="00A22C0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22C0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22C01"/>
    <w:rPr>
      <w:vertAlign w:val="superscript"/>
    </w:rPr>
  </w:style>
  <w:style w:type="paragraph" w:styleId="EndnoteText">
    <w:name w:val="endnote text"/>
    <w:basedOn w:val="Normal"/>
    <w:semiHidden/>
    <w:rsid w:val="00A22C0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22C0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22C0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22C0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22C0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22C01"/>
    <w:pPr>
      <w:spacing w:after="120"/>
      <w:jc w:val="center"/>
    </w:pPr>
  </w:style>
  <w:style w:type="paragraph" w:styleId="MacroText">
    <w:name w:val="macro"/>
    <w:semiHidden/>
    <w:rsid w:val="00A22C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22C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22C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22C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22C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22C0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22C0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22C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22C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22C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22C0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22C0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22C0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22C0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22C0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22C0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22C0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22C01"/>
    <w:pPr>
      <w:suppressLineNumbers w:val="0"/>
    </w:pPr>
  </w:style>
  <w:style w:type="paragraph" w:customStyle="1" w:styleId="DraftHeading3">
    <w:name w:val="Draft Heading 3"/>
    <w:basedOn w:val="Normal"/>
    <w:next w:val="Normal"/>
    <w:rsid w:val="00A22C01"/>
    <w:pPr>
      <w:suppressLineNumbers w:val="0"/>
    </w:pPr>
  </w:style>
  <w:style w:type="paragraph" w:customStyle="1" w:styleId="DraftHeading4">
    <w:name w:val="Draft Heading 4"/>
    <w:basedOn w:val="Normal"/>
    <w:next w:val="Normal"/>
    <w:rsid w:val="00A22C01"/>
    <w:pPr>
      <w:suppressLineNumbers w:val="0"/>
    </w:pPr>
  </w:style>
  <w:style w:type="paragraph" w:customStyle="1" w:styleId="DraftHeading5">
    <w:name w:val="Draft Heading 5"/>
    <w:basedOn w:val="Normal"/>
    <w:next w:val="Normal"/>
    <w:rsid w:val="00A22C0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22C0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22C0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22C0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22C0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22C0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22C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22C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22C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22C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22C0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22C0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22C0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22C0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22C0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22C0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22C0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22C0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22C0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22C0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22C0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22C0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22C0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22C0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22C0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22C0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22C0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22C0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22C0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22C0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22C0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22C0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2C0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HOUSEAMEND</vt:lpstr>
    </vt:vector>
  </TitlesOfParts>
  <Manager>Information Systems</Manager>
  <Company>OCPC-VIC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(Anti-vilification and Social Cohesion) Bill 2024</dc:title>
  <dc:subject>OCPC Word Template</dc:subject>
  <dc:creator>Jayne Atkins</dc:creator>
  <cp:keywords>Formats, House Amendments</cp:keywords>
  <dc:description>10/01/2025 (Prod)</dc:description>
  <cp:lastModifiedBy>Liam Moran</cp:lastModifiedBy>
  <cp:revision>2</cp:revision>
  <cp:lastPrinted>2025-02-04T01:49:00Z</cp:lastPrinted>
  <dcterms:created xsi:type="dcterms:W3CDTF">2025-02-04T21:40:00Z</dcterms:created>
  <dcterms:modified xsi:type="dcterms:W3CDTF">2025-02-04T21:40:00Z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517975</vt:i4>
  </property>
  <property fmtid="{D5CDD505-2E9C-101B-9397-08002B2CF9AE}" pid="10" name="DocSubFolderNumber">
    <vt:lpwstr>S23/842</vt:lpwstr>
  </property>
</Properties>
</file>