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B04B" w14:textId="44492B7F" w:rsidR="00712B9B" w:rsidRDefault="002A1DC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58C0D3C" w14:textId="6B024A19" w:rsidR="00712B9B" w:rsidRDefault="002A1DC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TERRORISM (COMMUNITY PROTECTION) AND CONTROL OF WEAPONS AMENDMENT BILL 2024</w:t>
      </w:r>
    </w:p>
    <w:p w14:paraId="68E45E0F" w14:textId="1EB2898C" w:rsidR="00712B9B" w:rsidRDefault="002A1DC4" w:rsidP="002A1DC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BF9462F" w14:textId="79F9A4D7" w:rsidR="00712B9B" w:rsidRDefault="002A1DC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KATHERINE COPSEY)</w:t>
      </w:r>
    </w:p>
    <w:bookmarkEnd w:id="3"/>
    <w:p w14:paraId="45063FA8" w14:textId="77777777" w:rsidR="006961E4" w:rsidRDefault="006961E4">
      <w:pPr>
        <w:tabs>
          <w:tab w:val="left" w:pos="3912"/>
          <w:tab w:val="left" w:pos="4423"/>
        </w:tabs>
      </w:pPr>
    </w:p>
    <w:p w14:paraId="089FCF14" w14:textId="16F31A5F" w:rsidR="00581FD2" w:rsidRDefault="00581FD2" w:rsidP="00371AEB">
      <w:pPr>
        <w:pStyle w:val="ListParagraph"/>
        <w:keepNext/>
        <w:numPr>
          <w:ilvl w:val="0"/>
          <w:numId w:val="20"/>
        </w:numPr>
      </w:pPr>
      <w:bookmarkStart w:id="4" w:name="cpStart"/>
      <w:bookmarkEnd w:id="4"/>
      <w:r>
        <w:t xml:space="preserve">Clause 1, page 2, </w:t>
      </w:r>
      <w:r w:rsidR="00371AEB">
        <w:t>after line 14 insert—</w:t>
      </w:r>
    </w:p>
    <w:p w14:paraId="286829CC" w14:textId="6C3FE819" w:rsidR="00371AEB" w:rsidRDefault="00371AEB" w:rsidP="00371AEB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371AEB">
        <w:t>(ia)</w:t>
      </w:r>
      <w:r>
        <w:tab/>
        <w:t xml:space="preserve">require a review of the </w:t>
      </w:r>
      <w:r w:rsidR="00140BDD">
        <w:t xml:space="preserve">operation of provisions relating to the </w:t>
      </w:r>
      <w:r>
        <w:t>declaration of designated areas</w:t>
      </w:r>
      <w:r w:rsidR="00140BDD">
        <w:t xml:space="preserve"> following their amendment by this Act</w:t>
      </w:r>
      <w:r>
        <w:t>; and".</w:t>
      </w:r>
    </w:p>
    <w:p w14:paraId="6D28B467" w14:textId="77777777" w:rsidR="00140BDD" w:rsidRPr="00140BDD" w:rsidRDefault="00140BDD" w:rsidP="00140BDD"/>
    <w:p w14:paraId="09A75DB4" w14:textId="61CFB311" w:rsidR="00140BDD" w:rsidRPr="00140BDD" w:rsidRDefault="00140BDD" w:rsidP="00140BDD">
      <w:pPr>
        <w:jc w:val="center"/>
      </w:pPr>
      <w:r>
        <w:t>NEW CLAUSE</w:t>
      </w:r>
    </w:p>
    <w:p w14:paraId="1BC4EDEB" w14:textId="666E4E43" w:rsidR="008416AE" w:rsidRPr="00B61E5C" w:rsidRDefault="00B61E5C" w:rsidP="00B61E5C">
      <w:pPr>
        <w:pStyle w:val="ListParagraph"/>
        <w:numPr>
          <w:ilvl w:val="0"/>
          <w:numId w:val="20"/>
        </w:numPr>
      </w:pPr>
      <w:r>
        <w:rPr>
          <w:lang w:val="en-US"/>
        </w:rPr>
        <w:t>Insert the following New Clause to follow clause 5</w:t>
      </w:r>
      <w:r w:rsidR="00140BDD">
        <w:rPr>
          <w:lang w:val="en-US"/>
        </w:rPr>
        <w:t>7</w:t>
      </w:r>
      <w:r>
        <w:rPr>
          <w:lang w:val="en-US"/>
        </w:rPr>
        <w:t>—</w:t>
      </w:r>
    </w:p>
    <w:p w14:paraId="18ED2166" w14:textId="4ED89079" w:rsidR="003626DC" w:rsidRDefault="003626DC" w:rsidP="003626DC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bCs/>
          <w:lang w:val="en-US"/>
        </w:rPr>
        <w:tab/>
      </w:r>
      <w:r w:rsidRPr="003626DC">
        <w:rPr>
          <w:b w:val="0"/>
          <w:lang w:val="en-US"/>
        </w:rPr>
        <w:t>'</w:t>
      </w:r>
      <w:r w:rsidRPr="003626DC">
        <w:rPr>
          <w:lang w:val="en-US"/>
        </w:rPr>
        <w:t>5</w:t>
      </w:r>
      <w:r w:rsidR="00E132F2">
        <w:rPr>
          <w:lang w:val="en-US"/>
        </w:rPr>
        <w:t>7A</w:t>
      </w:r>
      <w:r>
        <w:rPr>
          <w:lang w:val="en-US"/>
        </w:rPr>
        <w:tab/>
        <w:t>New section 1</w:t>
      </w:r>
      <w:r w:rsidR="00140BDD">
        <w:rPr>
          <w:lang w:val="en-US"/>
        </w:rPr>
        <w:t>1D</w:t>
      </w:r>
      <w:r>
        <w:rPr>
          <w:lang w:val="en-US"/>
        </w:rPr>
        <w:t xml:space="preserve"> inserted</w:t>
      </w:r>
    </w:p>
    <w:p w14:paraId="5C270A8A" w14:textId="159D2E5B" w:rsidR="003626DC" w:rsidRPr="00583446" w:rsidRDefault="003626DC" w:rsidP="003626DC">
      <w:pPr>
        <w:pStyle w:val="AmendHeading1"/>
        <w:ind w:left="1871"/>
        <w:rPr>
          <w:lang w:val="en-US"/>
        </w:rPr>
      </w:pPr>
      <w:r>
        <w:rPr>
          <w:lang w:val="en-US"/>
        </w:rPr>
        <w:t>After section </w:t>
      </w:r>
      <w:r w:rsidRPr="00780ADA">
        <w:rPr>
          <w:lang w:val="en-US"/>
        </w:rPr>
        <w:t>1</w:t>
      </w:r>
      <w:r w:rsidR="00140BDD">
        <w:rPr>
          <w:lang w:val="en-US"/>
        </w:rPr>
        <w:t>1C</w:t>
      </w:r>
      <w:r w:rsidRPr="00780ADA">
        <w:rPr>
          <w:lang w:val="en-US"/>
        </w:rPr>
        <w:t xml:space="preserve"> of the </w:t>
      </w:r>
      <w:r w:rsidRPr="003626DC">
        <w:rPr>
          <w:b/>
          <w:bCs/>
        </w:rPr>
        <w:t>Control of Weapons Act 1990 insert</w:t>
      </w:r>
      <w:r>
        <w:t>—</w:t>
      </w:r>
    </w:p>
    <w:p w14:paraId="60CC2AB8" w14:textId="091CB3A4" w:rsidR="003626DC" w:rsidRPr="00780ADA" w:rsidRDefault="003626DC" w:rsidP="003626DC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626DC">
        <w:rPr>
          <w:b w:val="0"/>
          <w:bCs/>
          <w:lang w:val="en-US"/>
        </w:rPr>
        <w:t>"</w:t>
      </w:r>
      <w:r w:rsidRPr="003626DC">
        <w:rPr>
          <w:lang w:val="en-US"/>
        </w:rPr>
        <w:t>1</w:t>
      </w:r>
      <w:r w:rsidR="00140BDD">
        <w:rPr>
          <w:lang w:val="en-US"/>
        </w:rPr>
        <w:t>1D</w:t>
      </w:r>
      <w:r w:rsidRPr="00780ADA">
        <w:rPr>
          <w:lang w:val="en-US"/>
        </w:rPr>
        <w:tab/>
        <w:t xml:space="preserve">Review of amendments </w:t>
      </w:r>
      <w:r>
        <w:rPr>
          <w:lang w:val="en-US"/>
        </w:rPr>
        <w:t xml:space="preserve">made by </w:t>
      </w:r>
      <w:r w:rsidRPr="00AD6313">
        <w:rPr>
          <w:bCs/>
        </w:rPr>
        <w:t>Terrorism (Community Protection) and Control of Weapons Amendment Act 2025</w:t>
      </w:r>
      <w:r w:rsidRPr="00857D55">
        <w:t xml:space="preserve"> </w:t>
      </w:r>
    </w:p>
    <w:p w14:paraId="138FC5D7" w14:textId="6A56BC53" w:rsidR="003626DC" w:rsidRDefault="003626DC" w:rsidP="003626D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626DC">
        <w:rPr>
          <w:lang w:val="en-US"/>
        </w:rPr>
        <w:t>(1)</w:t>
      </w:r>
      <w:r>
        <w:rPr>
          <w:lang w:val="en-US"/>
        </w:rPr>
        <w:tab/>
        <w:t>The Minister must cause a revi</w:t>
      </w:r>
      <w:r w:rsidR="0086084B">
        <w:rPr>
          <w:lang w:val="en-US"/>
        </w:rPr>
        <w:t>ew to be conducted</w:t>
      </w:r>
      <w:r>
        <w:rPr>
          <w:lang w:val="en-US"/>
        </w:rPr>
        <w:t xml:space="preserve"> of the operation </w:t>
      </w:r>
      <w:r w:rsidR="00E132F2">
        <w:rPr>
          <w:lang w:val="en-US"/>
        </w:rPr>
        <w:t xml:space="preserve">of </w:t>
      </w:r>
      <w:r w:rsidR="00140BDD">
        <w:rPr>
          <w:lang w:val="en-US"/>
        </w:rPr>
        <w:t xml:space="preserve">section 10D as amended by Part 3 of </w:t>
      </w:r>
      <w:r w:rsidRPr="00AD6313">
        <w:rPr>
          <w:lang w:val="en-US"/>
        </w:rPr>
        <w:t xml:space="preserve">the </w:t>
      </w:r>
      <w:r w:rsidRPr="00AD6313">
        <w:rPr>
          <w:b/>
          <w:bCs/>
        </w:rPr>
        <w:t>Terrorism (Community Protection) and Control of Weapons Amendment Act 2025</w:t>
      </w:r>
      <w:r>
        <w:t>.</w:t>
      </w:r>
    </w:p>
    <w:p w14:paraId="0DA5794A" w14:textId="7C9E79C5" w:rsidR="003626DC" w:rsidRDefault="003626DC" w:rsidP="003626DC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626DC">
        <w:rPr>
          <w:lang w:val="en-US"/>
        </w:rPr>
        <w:t>(2)</w:t>
      </w:r>
      <w:r>
        <w:rPr>
          <w:lang w:val="en-US"/>
        </w:rPr>
        <w:tab/>
        <w:t xml:space="preserve">The review must commence no later than 2 years after the commencement of </w:t>
      </w:r>
      <w:r w:rsidR="002C415F">
        <w:rPr>
          <w:lang w:val="en-US"/>
        </w:rPr>
        <w:t xml:space="preserve">Part 3 of </w:t>
      </w:r>
      <w:r>
        <w:rPr>
          <w:lang w:val="en-US"/>
        </w:rPr>
        <w:t xml:space="preserve">the </w:t>
      </w:r>
      <w:r w:rsidRPr="00857D55">
        <w:rPr>
          <w:b/>
          <w:bCs/>
        </w:rPr>
        <w:t>Terrorism (Community Protection) and Control of Weapons Amendment Act 2025</w:t>
      </w:r>
      <w:r w:rsidRPr="000140C6">
        <w:rPr>
          <w:lang w:val="en-US"/>
        </w:rPr>
        <w:t>.</w:t>
      </w:r>
    </w:p>
    <w:p w14:paraId="3711F772" w14:textId="73977110" w:rsidR="00140BDD" w:rsidRPr="00140BDD" w:rsidRDefault="003626DC" w:rsidP="0056495A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626DC">
        <w:rPr>
          <w:lang w:val="en-US"/>
        </w:rPr>
        <w:t>(3)</w:t>
      </w:r>
      <w:r>
        <w:rPr>
          <w:lang w:val="en-US"/>
        </w:rPr>
        <w:tab/>
        <w:t xml:space="preserve">The review must be completed no later than </w:t>
      </w:r>
      <w:r w:rsidR="0056495A">
        <w:rPr>
          <w:lang w:val="en-US"/>
        </w:rPr>
        <w:t>3</w:t>
      </w:r>
      <w:r>
        <w:rPr>
          <w:lang w:val="en-US"/>
        </w:rPr>
        <w:t xml:space="preserve"> months after it commences.</w:t>
      </w:r>
    </w:p>
    <w:p w14:paraId="131B52EC" w14:textId="73E44F08" w:rsidR="00B61E5C" w:rsidRDefault="003626DC" w:rsidP="00581FD2">
      <w:pPr>
        <w:pStyle w:val="AmendHeading2"/>
        <w:tabs>
          <w:tab w:val="clear" w:pos="720"/>
          <w:tab w:val="right" w:pos="2268"/>
        </w:tabs>
        <w:ind w:left="2381" w:hanging="2381"/>
      </w:pPr>
      <w:r>
        <w:rPr>
          <w:lang w:val="en-US"/>
        </w:rPr>
        <w:tab/>
      </w:r>
      <w:r w:rsidRPr="003626DC">
        <w:rPr>
          <w:lang w:val="en-US"/>
        </w:rPr>
        <w:t>(4)</w:t>
      </w:r>
      <w:r>
        <w:rPr>
          <w:lang w:val="en-US"/>
        </w:rPr>
        <w:tab/>
        <w:t>The Minister must ensure that the review is tabled before each House of the Parliament as soon as practicable after it is completed.".'.</w:t>
      </w:r>
    </w:p>
    <w:sectPr w:rsidR="00B61E5C" w:rsidSect="002A1D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55EDC" w14:textId="77777777" w:rsidR="008E3B30" w:rsidRDefault="008E3B30">
      <w:r>
        <w:separator/>
      </w:r>
    </w:p>
  </w:endnote>
  <w:endnote w:type="continuationSeparator" w:id="0">
    <w:p w14:paraId="3FFA8A7C" w14:textId="77777777" w:rsidR="008E3B30" w:rsidRDefault="008E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E4C9" w14:textId="77777777" w:rsidR="0038690A" w:rsidRDefault="0038690A" w:rsidP="002A1D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1DE0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3285" w14:textId="57C4AABD" w:rsidR="002A1DC4" w:rsidRDefault="002A1DC4" w:rsidP="00BA5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D9B9CE" w14:textId="44491777" w:rsidR="00EB7B62" w:rsidRPr="002A1DC4" w:rsidRDefault="002A1DC4" w:rsidP="002A1DC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2A1DC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5F4E8" w14:textId="67EE4977" w:rsidR="003A0472" w:rsidRPr="00DB51E7" w:rsidRDefault="002A1DC4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EFFB" w14:textId="77777777" w:rsidR="008E3B30" w:rsidRDefault="008E3B30">
      <w:r>
        <w:separator/>
      </w:r>
    </w:p>
  </w:footnote>
  <w:footnote w:type="continuationSeparator" w:id="0">
    <w:p w14:paraId="76D2C34A" w14:textId="77777777" w:rsidR="008E3B30" w:rsidRDefault="008E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ED90" w14:textId="52034D5F" w:rsidR="008E3B30" w:rsidRPr="002A1DC4" w:rsidRDefault="002A1DC4" w:rsidP="002A1DC4">
    <w:pPr>
      <w:pStyle w:val="Header"/>
      <w:jc w:val="right"/>
    </w:pPr>
    <w:r w:rsidRPr="002A1DC4">
      <w:t>KC38C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AD2C" w14:textId="33B9C042" w:rsidR="0038690A" w:rsidRPr="002A1DC4" w:rsidRDefault="002A1DC4" w:rsidP="002A1DC4">
    <w:pPr>
      <w:pStyle w:val="Header"/>
      <w:jc w:val="right"/>
    </w:pPr>
    <w:r w:rsidRPr="002A1DC4">
      <w:t>KC38C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B542485"/>
    <w:multiLevelType w:val="multilevel"/>
    <w:tmpl w:val="4D24AC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A957107"/>
    <w:multiLevelType w:val="multilevel"/>
    <w:tmpl w:val="4D24AC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6"/>
  </w:num>
  <w:num w:numId="8" w16cid:durableId="1280986872">
    <w:abstractNumId w:val="12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7"/>
  </w:num>
  <w:num w:numId="14" w16cid:durableId="2052725134">
    <w:abstractNumId w:val="14"/>
  </w:num>
  <w:num w:numId="15" w16cid:durableId="866333321">
    <w:abstractNumId w:val="13"/>
  </w:num>
  <w:num w:numId="16" w16cid:durableId="1178040724">
    <w:abstractNumId w:val="15"/>
  </w:num>
  <w:num w:numId="17" w16cid:durableId="1117140667">
    <w:abstractNumId w:val="9"/>
  </w:num>
  <w:num w:numId="18" w16cid:durableId="1900751369">
    <w:abstractNumId w:val="19"/>
  </w:num>
  <w:num w:numId="19" w16cid:durableId="354428103">
    <w:abstractNumId w:val="11"/>
  </w:num>
  <w:num w:numId="20" w16cid:durableId="17827965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2"/>
    <w:docVar w:name="vActTitle" w:val="Terrorism (Community Protection) and Control of Weapons Amendment Bill 2024"/>
    <w:docVar w:name="vBillNo" w:val="172"/>
    <w:docVar w:name="vBillTitle" w:val="Terrorism (Community Protection) and Control of Weapons Amendment Bill 2024"/>
    <w:docVar w:name="vDocumentType" w:val=".HOUSEAMEND"/>
    <w:docVar w:name="vDraftNo" w:val="0"/>
    <w:docVar w:name="vDraftVers" w:val="2"/>
    <w:docVar w:name="vDraftVersion" w:val="23333 - KC38C - Victorian Greens (Ms COPSEY) House Print"/>
    <w:docVar w:name="VersionNo" w:val="2"/>
    <w:docVar w:name="vFileName" w:val="601172VGKCC.H"/>
    <w:docVar w:name="vFileVersion" w:val="C"/>
    <w:docVar w:name="vFinalisePrevVer" w:val="True"/>
    <w:docVar w:name="vGovNonGov" w:val="18"/>
    <w:docVar w:name="vHouseType" w:val="0"/>
    <w:docVar w:name="vILDNum" w:val="23333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172VGKCC.H"/>
    <w:docVar w:name="vPrevMinisterID" w:val="369"/>
    <w:docVar w:name="vPrnOnSepLine" w:val="False"/>
    <w:docVar w:name="vSavedToLocal" w:val="No"/>
    <w:docVar w:name="vSecurityMarking" w:val="0"/>
    <w:docVar w:name="vSeqNum" w:val="KC38C"/>
    <w:docVar w:name="vSession" w:val="1"/>
    <w:docVar w:name="vTRIMFileName" w:val="23333 - KC38C - Victorian Greens (Ms COPSEY) House Print"/>
    <w:docVar w:name="vTRIMRecordNumber" w:val="D25/5558[v4]"/>
    <w:docVar w:name="vTxtAfterIndex" w:val="-1"/>
    <w:docVar w:name="vTxtBefore" w:val="Amendment and New Clause to be proposed in Committee by"/>
    <w:docVar w:name="vTxtBeforeIndex" w:val="-1"/>
    <w:docVar w:name="vVersionDate" w:val="14/3/2025"/>
    <w:docVar w:name="vYear" w:val="2025"/>
  </w:docVars>
  <w:rsids>
    <w:rsidRoot w:val="008E3B30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572F5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0BDD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27D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1B32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3DE"/>
    <w:rsid w:val="00202872"/>
    <w:rsid w:val="002029ED"/>
    <w:rsid w:val="0020387E"/>
    <w:rsid w:val="002043E2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1DC4"/>
    <w:rsid w:val="002A5CF1"/>
    <w:rsid w:val="002B13ED"/>
    <w:rsid w:val="002B27A7"/>
    <w:rsid w:val="002B2BB2"/>
    <w:rsid w:val="002B460A"/>
    <w:rsid w:val="002C415F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26DC"/>
    <w:rsid w:val="0036397F"/>
    <w:rsid w:val="00364134"/>
    <w:rsid w:val="00367C37"/>
    <w:rsid w:val="00371AEB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428C"/>
    <w:rsid w:val="00406E63"/>
    <w:rsid w:val="00410702"/>
    <w:rsid w:val="00410E04"/>
    <w:rsid w:val="00412B4F"/>
    <w:rsid w:val="0042006C"/>
    <w:rsid w:val="0042069E"/>
    <w:rsid w:val="00424B32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4DDA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95A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1FD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698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4802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39A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6A44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084B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7A6"/>
    <w:rsid w:val="008D0DE8"/>
    <w:rsid w:val="008D2701"/>
    <w:rsid w:val="008E0A46"/>
    <w:rsid w:val="008E1EDC"/>
    <w:rsid w:val="008E3B30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1E7A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724B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02E1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1AA7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2FB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0526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A48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1E5C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6B9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597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32F2"/>
    <w:rsid w:val="00E15A34"/>
    <w:rsid w:val="00E15C7E"/>
    <w:rsid w:val="00E1762F"/>
    <w:rsid w:val="00E27DDD"/>
    <w:rsid w:val="00E309D9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1A75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1E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DC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A1DC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A1DC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A1DC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A1DC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A1DC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A1DC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A1DC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A1DC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A1DC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A1DC4"/>
    <w:pPr>
      <w:ind w:left="1871"/>
    </w:pPr>
  </w:style>
  <w:style w:type="paragraph" w:customStyle="1" w:styleId="Normal-Draft">
    <w:name w:val="Normal - Draft"/>
    <w:rsid w:val="002A1D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A1DC4"/>
    <w:pPr>
      <w:ind w:left="2381"/>
    </w:pPr>
  </w:style>
  <w:style w:type="paragraph" w:customStyle="1" w:styleId="AmendBody3">
    <w:name w:val="Amend. Body 3"/>
    <w:basedOn w:val="Normal-Draft"/>
    <w:next w:val="Normal"/>
    <w:rsid w:val="002A1DC4"/>
    <w:pPr>
      <w:ind w:left="2892"/>
    </w:pPr>
  </w:style>
  <w:style w:type="paragraph" w:customStyle="1" w:styleId="AmendBody4">
    <w:name w:val="Amend. Body 4"/>
    <w:basedOn w:val="Normal-Draft"/>
    <w:next w:val="Normal"/>
    <w:rsid w:val="002A1DC4"/>
    <w:pPr>
      <w:ind w:left="3402"/>
    </w:pPr>
  </w:style>
  <w:style w:type="paragraph" w:styleId="Header">
    <w:name w:val="header"/>
    <w:basedOn w:val="Normal"/>
    <w:rsid w:val="002A1D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1DC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A1DC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A1DC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A1DC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A1DC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2A1DC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2A1DC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A1DC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A1DC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A1DC4"/>
    <w:pPr>
      <w:suppressLineNumbers w:val="0"/>
    </w:pPr>
  </w:style>
  <w:style w:type="paragraph" w:customStyle="1" w:styleId="BodyParagraph">
    <w:name w:val="Body Paragraph"/>
    <w:next w:val="Normal"/>
    <w:rsid w:val="002A1DC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A1DC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A1DC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A1D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A1D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A1D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A1DC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A1DC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A1DC4"/>
    <w:rPr>
      <w:caps w:val="0"/>
    </w:rPr>
  </w:style>
  <w:style w:type="paragraph" w:customStyle="1" w:styleId="Normal-Schedule">
    <w:name w:val="Normal - Schedule"/>
    <w:rsid w:val="002A1DC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A1DC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A1DC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A1DC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A1D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A1DC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A1DC4"/>
  </w:style>
  <w:style w:type="paragraph" w:customStyle="1" w:styleId="Penalty">
    <w:name w:val="Penalty"/>
    <w:next w:val="Normal"/>
    <w:rsid w:val="002A1DC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A1DC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A1DC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A1DC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A1DC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A1DC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A1DC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A1DC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A1DC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A1DC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A1DC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A1DC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A1DC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A1DC4"/>
    <w:pPr>
      <w:suppressLineNumbers w:val="0"/>
    </w:pPr>
  </w:style>
  <w:style w:type="paragraph" w:customStyle="1" w:styleId="AutoNumber">
    <w:name w:val="Auto Number"/>
    <w:rsid w:val="002A1DC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A1DC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A1DC4"/>
    <w:rPr>
      <w:vertAlign w:val="superscript"/>
    </w:rPr>
  </w:style>
  <w:style w:type="paragraph" w:styleId="EndnoteText">
    <w:name w:val="endnote text"/>
    <w:basedOn w:val="Normal"/>
    <w:semiHidden/>
    <w:rsid w:val="002A1DC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A1DC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A1DC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A1DC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A1DC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A1DC4"/>
    <w:pPr>
      <w:spacing w:after="120"/>
      <w:jc w:val="center"/>
    </w:pPr>
  </w:style>
  <w:style w:type="paragraph" w:styleId="MacroText">
    <w:name w:val="macro"/>
    <w:semiHidden/>
    <w:rsid w:val="002A1D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A1D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A1D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A1D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A1D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A1D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A1DC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A1D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A1D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A1D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A1D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A1DC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A1DC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A1DC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A1D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A1D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A1DC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A1DC4"/>
    <w:pPr>
      <w:suppressLineNumbers w:val="0"/>
    </w:pPr>
  </w:style>
  <w:style w:type="paragraph" w:customStyle="1" w:styleId="DraftHeading3">
    <w:name w:val="Draft Heading 3"/>
    <w:basedOn w:val="Normal"/>
    <w:next w:val="Normal"/>
    <w:rsid w:val="002A1DC4"/>
    <w:pPr>
      <w:suppressLineNumbers w:val="0"/>
    </w:pPr>
  </w:style>
  <w:style w:type="paragraph" w:customStyle="1" w:styleId="DraftHeading4">
    <w:name w:val="Draft Heading 4"/>
    <w:basedOn w:val="Normal"/>
    <w:next w:val="Normal"/>
    <w:rsid w:val="002A1DC4"/>
    <w:pPr>
      <w:suppressLineNumbers w:val="0"/>
    </w:pPr>
  </w:style>
  <w:style w:type="paragraph" w:customStyle="1" w:styleId="DraftHeading5">
    <w:name w:val="Draft Heading 5"/>
    <w:basedOn w:val="Normal"/>
    <w:next w:val="Normal"/>
    <w:rsid w:val="002A1DC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A1DC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A1DC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A1DC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A1DC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A1DC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A1D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A1D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A1D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A1D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A1D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A1DC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A1DC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A1D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A1D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A1D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A1DC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A1DC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A1DC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A1D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A1D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A1D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A1DC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A1DC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A1DC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A1DC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A1DC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A1DC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A1DC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A1DC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A1DC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A1DC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1DC4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3626DC"/>
    <w:rPr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3626D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Terrorism (Community Protection) and Control of Weapons Amendment Bill 2024</vt:lpstr>
    </vt:vector>
  </TitlesOfParts>
  <Manager/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Terrorism (Community Protection) and Control of Weapons Amendment Bill 2024</dc:title>
  <dc:subject>OCPC Word Template</dc:subject>
  <dc:creator/>
  <cp:keywords>Formats, House Amendments</cp:keywords>
  <dc:description>12/03/2025 (Prod)</dc:description>
  <cp:lastModifiedBy/>
  <cp:revision>1</cp:revision>
  <cp:lastPrinted>2025-03-14T03:59:00Z</cp:lastPrinted>
  <dcterms:created xsi:type="dcterms:W3CDTF">2025-03-17T01:13:00Z</dcterms:created>
  <dcterms:modified xsi:type="dcterms:W3CDTF">2025-03-17T01:13:00Z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550371</vt:i4>
  </property>
  <property fmtid="{D5CDD505-2E9C-101B-9397-08002B2CF9AE}" pid="10" name="DocSubFolderNumber">
    <vt:lpwstr>S23/3731</vt:lpwstr>
  </property>
</Properties>
</file>