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73428">
        <w:rPr>
          <w:b/>
          <w:sz w:val="28"/>
        </w:rPr>
        <w:t>00</w:t>
      </w:r>
      <w:r w:rsidR="004E74B1">
        <w:rPr>
          <w:b/>
          <w:sz w:val="28"/>
        </w:rPr>
        <w:t>3</w:t>
      </w:r>
    </w:p>
    <w:p w:rsidR="00912D15" w:rsidRDefault="004E74B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(Industrial Hemp)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E74B1">
        <w:rPr>
          <w:b/>
        </w:rPr>
        <w:t>98/2008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E74B1">
        <w:t>24 August 2018</w:t>
      </w:r>
    </w:p>
    <w:p w:rsidR="004D405B" w:rsidRDefault="004D405B"/>
    <w:p w:rsidR="004D405B" w:rsidRPr="00674F28" w:rsidRDefault="00674F28" w:rsidP="004E74B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4E74B1">
        <w:rPr>
          <w:b/>
        </w:rPr>
        <w:t xml:space="preserve"> on</w:t>
      </w:r>
      <w:r w:rsidR="004E74B1">
        <w:rPr>
          <w:b/>
        </w:rPr>
        <w:br/>
        <w:t>24 August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E74B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E74B1" w:rsidRPr="004E74B1">
        <w:rPr>
          <w:b/>
        </w:rPr>
        <w:t>Drugs, Poisons and Controlled</w:t>
      </w:r>
      <w:r w:rsidR="004E74B1">
        <w:rPr>
          <w:b/>
        </w:rPr>
        <w:t xml:space="preserve"> </w:t>
      </w:r>
      <w:r w:rsidR="004E74B1" w:rsidRPr="004E74B1">
        <w:rPr>
          <w:b/>
        </w:rPr>
        <w:t>Substances (Industrial Hemp) Regulations 20</w:t>
      </w:r>
      <w:r w:rsidR="004E74B1">
        <w:rPr>
          <w:b/>
        </w:rPr>
        <w:t>1</w:t>
      </w:r>
      <w:r w:rsidR="004E74B1" w:rsidRPr="004E74B1">
        <w:rPr>
          <w:b/>
        </w:rPr>
        <w:t>8</w:t>
      </w:r>
      <w:r w:rsidR="00E45AF4">
        <w:rPr>
          <w:b/>
        </w:rPr>
        <w:t>, S.R. No</w:t>
      </w:r>
      <w:r w:rsidR="00441E35">
        <w:rPr>
          <w:b/>
        </w:rPr>
        <w:t>. 102</w:t>
      </w:r>
      <w:r w:rsidR="004E74B1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B1" w:rsidRDefault="004E74B1">
      <w:pPr>
        <w:rPr>
          <w:sz w:val="4"/>
        </w:rPr>
      </w:pPr>
    </w:p>
  </w:endnote>
  <w:endnote w:type="continuationSeparator" w:id="0">
    <w:p w:rsidR="004E74B1" w:rsidRDefault="004E74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3027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F3B4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B1" w:rsidRDefault="004E74B1">
      <w:r>
        <w:separator/>
      </w:r>
    </w:p>
  </w:footnote>
  <w:footnote w:type="continuationSeparator" w:id="0">
    <w:p w:rsidR="004E74B1" w:rsidRDefault="004E7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A7523"/>
    <w:rsid w:val="00006416"/>
    <w:rsid w:val="00046D9F"/>
    <w:rsid w:val="00121DD7"/>
    <w:rsid w:val="001459B5"/>
    <w:rsid w:val="00161CCC"/>
    <w:rsid w:val="0016506A"/>
    <w:rsid w:val="001E0BFA"/>
    <w:rsid w:val="001F3B4E"/>
    <w:rsid w:val="00260A3F"/>
    <w:rsid w:val="002E0BE4"/>
    <w:rsid w:val="0032246C"/>
    <w:rsid w:val="0038463B"/>
    <w:rsid w:val="003E629A"/>
    <w:rsid w:val="00441E35"/>
    <w:rsid w:val="00457BBF"/>
    <w:rsid w:val="004B788D"/>
    <w:rsid w:val="004C4C57"/>
    <w:rsid w:val="004D405B"/>
    <w:rsid w:val="004E74B1"/>
    <w:rsid w:val="00513AB0"/>
    <w:rsid w:val="0059225C"/>
    <w:rsid w:val="00662326"/>
    <w:rsid w:val="00674F28"/>
    <w:rsid w:val="007D1E8D"/>
    <w:rsid w:val="00855283"/>
    <w:rsid w:val="00864A39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30279"/>
    <w:rsid w:val="00AD0BD9"/>
    <w:rsid w:val="00AE2878"/>
    <w:rsid w:val="00AF2861"/>
    <w:rsid w:val="00B56339"/>
    <w:rsid w:val="00B73428"/>
    <w:rsid w:val="00CB5FB7"/>
    <w:rsid w:val="00DB5D71"/>
    <w:rsid w:val="00E010EA"/>
    <w:rsid w:val="00E45AF4"/>
    <w:rsid w:val="00E75605"/>
    <w:rsid w:val="00E774F0"/>
    <w:rsid w:val="00E804E4"/>
    <w:rsid w:val="00E94E93"/>
    <w:rsid w:val="00EA752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B2E2-18B1-4B5C-BAD2-F4DDB595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2018-07-02T06:39:00Z</cp:lastPrinted>
  <dcterms:created xsi:type="dcterms:W3CDTF">2018-08-23T06:13:00Z</dcterms:created>
  <dcterms:modified xsi:type="dcterms:W3CDTF">2018-08-23T06:13:00Z</dcterms:modified>
  <cp:category>LIS</cp:category>
  <cp:contentStatus>Current</cp:contentStatus>
</cp:coreProperties>
</file>