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25DF1">
        <w:rPr>
          <w:b/>
          <w:sz w:val="28"/>
        </w:rPr>
        <w:t>002</w:t>
      </w:r>
    </w:p>
    <w:p w:rsidR="00912D15" w:rsidRDefault="00225DF1">
      <w:pPr>
        <w:spacing w:before="0" w:after="120"/>
        <w:jc w:val="center"/>
        <w:rPr>
          <w:b/>
          <w:sz w:val="32"/>
        </w:rPr>
      </w:pPr>
      <w:r w:rsidRPr="00225DF1">
        <w:rPr>
          <w:b/>
          <w:sz w:val="32"/>
        </w:rPr>
        <w:t>Subordinate Legislation (Estate Agents (Education)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25DF1">
        <w:rPr>
          <w:b/>
        </w:rPr>
        <w:t>105/2018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25DF1">
        <w:t>29 October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225DF1">
        <w:rPr>
          <w:b/>
        </w:rPr>
        <w:t>28 October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225DF1">
        <w:rPr>
          <w:b/>
        </w:rPr>
        <w:t>4</w:t>
      </w:r>
      <w:r w:rsidR="004D405B" w:rsidRPr="00674F28">
        <w:rPr>
          <w:b/>
        </w:rPr>
        <w:t xml:space="preserve"> of the </w:t>
      </w:r>
      <w:r w:rsidR="00225DF1" w:rsidRPr="00225DF1">
        <w:rPr>
          <w:b/>
        </w:rPr>
        <w:t>Subordinate Legislation (Estate Agents (Education) Regulations 2008) Extension Regulations 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225DF1">
        <w:rPr>
          <w:b/>
        </w:rPr>
        <w:t>105/2018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AE" w:rsidRDefault="007A60AE">
      <w:pPr>
        <w:rPr>
          <w:sz w:val="4"/>
        </w:rPr>
      </w:pPr>
    </w:p>
  </w:endnote>
  <w:endnote w:type="continuationSeparator" w:id="0">
    <w:p w:rsidR="007A60AE" w:rsidRDefault="007A6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225DF1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 w:rsidR="00F800F6"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AE" w:rsidRDefault="007A60AE">
      <w:r>
        <w:separator/>
      </w:r>
    </w:p>
  </w:footnote>
  <w:footnote w:type="continuationSeparator" w:id="0">
    <w:p w:rsidR="007A60AE" w:rsidRDefault="007A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25DF1"/>
    <w:rsid w:val="00006416"/>
    <w:rsid w:val="00121DD7"/>
    <w:rsid w:val="001459B5"/>
    <w:rsid w:val="00161CCC"/>
    <w:rsid w:val="0016506A"/>
    <w:rsid w:val="00225DF1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A60AE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4F94-DB34-49B8-9DFA-7756F3A4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304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2019-10-23T04:08:00Z</cp:lastPrinted>
  <dcterms:created xsi:type="dcterms:W3CDTF">2019-10-24T00:58:00Z</dcterms:created>
  <dcterms:modified xsi:type="dcterms:W3CDTF">2019-10-24T00:58:00Z</dcterms:modified>
  <cp:category>LIS</cp:category>
  <cp:contentStatus>Current</cp:contentStatus>
</cp:coreProperties>
</file>