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6BB3">
        <w:rPr>
          <w:b/>
          <w:sz w:val="24"/>
        </w:rPr>
        <w:t>220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EB134C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7320B5" w:rsidRDefault="007320B5" w:rsidP="007320B5">
      <w:pPr>
        <w:rPr>
          <w:sz w:val="24"/>
        </w:rPr>
      </w:pPr>
    </w:p>
    <w:p w:rsidR="007320B5" w:rsidRDefault="007320B5" w:rsidP="007320B5">
      <w:pPr>
        <w:jc w:val="center"/>
        <w:rPr>
          <w:sz w:val="24"/>
        </w:rPr>
      </w:pPr>
      <w:r>
        <w:rPr>
          <w:sz w:val="24"/>
        </w:rPr>
        <w:t>——</w:t>
      </w:r>
    </w:p>
    <w:p w:rsidR="007320B5" w:rsidRDefault="007320B5" w:rsidP="007320B5">
      <w:pPr>
        <w:rPr>
          <w:sz w:val="24"/>
        </w:rPr>
      </w:pPr>
    </w:p>
    <w:p w:rsidR="007320B5" w:rsidRDefault="007320B5" w:rsidP="007320B5">
      <w:pPr>
        <w:rPr>
          <w:sz w:val="24"/>
        </w:rPr>
      </w:pPr>
      <w:r>
        <w:rPr>
          <w:sz w:val="24"/>
        </w:rPr>
        <w:t xml:space="preserve">The amendments made to section </w:t>
      </w:r>
      <w:proofErr w:type="spellStart"/>
      <w:proofErr w:type="gramStart"/>
      <w:r>
        <w:rPr>
          <w:sz w:val="24"/>
        </w:rPr>
        <w:t>464ZFB</w:t>
      </w:r>
      <w:proofErr w:type="spellEnd"/>
      <w:r>
        <w:rPr>
          <w:sz w:val="24"/>
        </w:rPr>
        <w:t>(</w:t>
      </w:r>
      <w:proofErr w:type="spellStart"/>
      <w:proofErr w:type="gramEnd"/>
      <w:r>
        <w:rPr>
          <w:sz w:val="24"/>
        </w:rPr>
        <w:t>2A</w:t>
      </w:r>
      <w:proofErr w:type="spellEnd"/>
      <w:r>
        <w:rPr>
          <w:sz w:val="24"/>
        </w:rPr>
        <w:t xml:space="preserve">)(b) of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 97(Schedule item 40.39) of the </w:t>
      </w:r>
      <w:r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>, No. 68/2009 came into operation on 1 January 2010.</w:t>
      </w:r>
    </w:p>
    <w:p w:rsidR="007320B5" w:rsidRDefault="007320B5" w:rsidP="007320B5">
      <w:pPr>
        <w:rPr>
          <w:sz w:val="24"/>
        </w:rPr>
      </w:pPr>
      <w:r>
        <w:rPr>
          <w:sz w:val="24"/>
        </w:rPr>
        <w:t>Schedule item 40.39 reads as follows:</w:t>
      </w:r>
    </w:p>
    <w:p w:rsidR="007320B5" w:rsidRDefault="007320B5" w:rsidP="007320B5">
      <w:pPr>
        <w:pStyle w:val="DraftHeading1"/>
        <w:tabs>
          <w:tab w:val="right" w:pos="680"/>
        </w:tabs>
        <w:ind w:left="850" w:hanging="850"/>
      </w:pPr>
      <w:r>
        <w:tab/>
      </w:r>
      <w:bookmarkStart w:id="7" w:name="_Toc240789113"/>
      <w:r>
        <w:t>40</w:t>
      </w:r>
      <w:r>
        <w:tab/>
        <w:t>Crimes Act 1958</w:t>
      </w:r>
      <w:bookmarkEnd w:id="7"/>
    </w:p>
    <w:p w:rsidR="007320B5" w:rsidRDefault="007320B5" w:rsidP="007320B5">
      <w:pPr>
        <w:pStyle w:val="DraftHeading2"/>
        <w:tabs>
          <w:tab w:val="right" w:pos="1247"/>
        </w:tabs>
        <w:ind w:left="1361" w:hanging="1361"/>
      </w:pPr>
      <w:r>
        <w:tab/>
        <w:t>40.39</w:t>
      </w:r>
      <w:r w:rsidRPr="007001B7">
        <w:tab/>
      </w:r>
      <w:r>
        <w:t xml:space="preserve">In section </w:t>
      </w:r>
      <w:proofErr w:type="spellStart"/>
      <w:proofErr w:type="gramStart"/>
      <w:r>
        <w:t>46ZFB</w:t>
      </w:r>
      <w:proofErr w:type="spellEnd"/>
      <w:r>
        <w:t>(</w:t>
      </w:r>
      <w:proofErr w:type="spellStart"/>
      <w:proofErr w:type="gramEnd"/>
      <w:r>
        <w:t>2A</w:t>
      </w:r>
      <w:proofErr w:type="spellEnd"/>
      <w:r>
        <w:t xml:space="preserve">), for "quashed" </w:t>
      </w:r>
      <w:r>
        <w:rPr>
          <w:b/>
        </w:rPr>
        <w:t>substitute</w:t>
      </w:r>
      <w:r>
        <w:t xml:space="preserve"> "set aside".</w:t>
      </w:r>
    </w:p>
    <w:p w:rsidR="007320B5" w:rsidRDefault="007320B5" w:rsidP="007320B5">
      <w:pPr>
        <w:rPr>
          <w:sz w:val="24"/>
        </w:rPr>
      </w:pPr>
    </w:p>
    <w:p w:rsidR="007320B5" w:rsidRDefault="007320B5" w:rsidP="007320B5">
      <w:pPr>
        <w:rPr>
          <w:bCs/>
          <w:sz w:val="24"/>
        </w:rPr>
      </w:pPr>
      <w:r>
        <w:rPr>
          <w:sz w:val="24"/>
        </w:rPr>
        <w:t xml:space="preserve">Schedule item 40.39 of the </w:t>
      </w:r>
      <w:r>
        <w:rPr>
          <w:b/>
          <w:sz w:val="24"/>
        </w:rPr>
        <w:t>Criminal Procedure Amendment (Consequential and Transitional Provisions) Act 2009</w:t>
      </w:r>
      <w:r>
        <w:rPr>
          <w:sz w:val="24"/>
        </w:rPr>
        <w:t xml:space="preserve">, No. 68/2009 </w:t>
      </w:r>
      <w:r>
        <w:rPr>
          <w:bCs/>
          <w:sz w:val="24"/>
        </w:rPr>
        <w:t xml:space="preserve">was amended by section 3(Schedule 1 item 25.1) of the </w:t>
      </w:r>
      <w:r>
        <w:rPr>
          <w:b/>
          <w:sz w:val="24"/>
        </w:rPr>
        <w:t>Statute Law Revision Act 2011</w:t>
      </w:r>
      <w:r>
        <w:rPr>
          <w:bCs/>
          <w:sz w:val="24"/>
        </w:rPr>
        <w:t xml:space="preserve">, No. </w:t>
      </w:r>
      <w:r w:rsidR="0015535D">
        <w:rPr>
          <w:bCs/>
          <w:sz w:val="24"/>
        </w:rPr>
        <w:t>29</w:t>
      </w:r>
      <w:r>
        <w:rPr>
          <w:bCs/>
          <w:sz w:val="24"/>
        </w:rPr>
        <w:t xml:space="preserve">/2011.  Schedule 1 item 25.1 is deemed to have come into operation on </w:t>
      </w:r>
      <w:r>
        <w:rPr>
          <w:sz w:val="24"/>
        </w:rPr>
        <w:t>31 December 2009</w:t>
      </w:r>
      <w:r>
        <w:rPr>
          <w:bCs/>
          <w:sz w:val="24"/>
        </w:rPr>
        <w:t>.</w:t>
      </w:r>
      <w:r>
        <w:rPr>
          <w:bCs/>
          <w:sz w:val="24"/>
        </w:rPr>
        <w:br/>
        <w:t>Schedule 1 item 25.1 reads as follows:</w:t>
      </w:r>
    </w:p>
    <w:p w:rsidR="007320B5" w:rsidRDefault="007320B5" w:rsidP="007320B5">
      <w:pPr>
        <w:rPr>
          <w:bCs/>
          <w:sz w:val="24"/>
        </w:rPr>
      </w:pPr>
    </w:p>
    <w:p w:rsidR="007320B5" w:rsidRDefault="007320B5" w:rsidP="007320B5">
      <w:pPr>
        <w:pStyle w:val="DraftHeading1"/>
        <w:tabs>
          <w:tab w:val="right" w:pos="680"/>
        </w:tabs>
        <w:ind w:left="850" w:hanging="850"/>
      </w:pPr>
      <w:r>
        <w:tab/>
      </w:r>
      <w:bookmarkStart w:id="8" w:name="_Toc280275992"/>
      <w:bookmarkStart w:id="9" w:name="_Toc280339357"/>
      <w:r>
        <w:t>25</w:t>
      </w:r>
      <w:r>
        <w:tab/>
        <w:t>Criminal Procedure Amendment (Consequential and Transitional Provisions) Act 2009</w:t>
      </w:r>
      <w:bookmarkEnd w:id="8"/>
      <w:bookmarkEnd w:id="9"/>
    </w:p>
    <w:p w:rsidR="007320B5" w:rsidRDefault="007320B5" w:rsidP="007320B5">
      <w:pPr>
        <w:pStyle w:val="DraftHeading2"/>
        <w:tabs>
          <w:tab w:val="right" w:pos="1247"/>
        </w:tabs>
        <w:ind w:left="1361" w:hanging="1361"/>
      </w:pPr>
      <w:r>
        <w:tab/>
        <w:t>25</w:t>
      </w:r>
      <w:r w:rsidRPr="00CF2963">
        <w:t>.1</w:t>
      </w:r>
      <w:r>
        <w:tab/>
        <w:t>In item 40.39 of the Schedule, for "</w:t>
      </w:r>
      <w:proofErr w:type="spellStart"/>
      <w:proofErr w:type="gramStart"/>
      <w:r>
        <w:t>46ZFB</w:t>
      </w:r>
      <w:proofErr w:type="spellEnd"/>
      <w:r>
        <w:t>(</w:t>
      </w:r>
      <w:proofErr w:type="spellStart"/>
      <w:proofErr w:type="gramEnd"/>
      <w:r>
        <w:t>2A</w:t>
      </w:r>
      <w:proofErr w:type="spellEnd"/>
      <w:r>
        <w:t xml:space="preserve">)" </w:t>
      </w:r>
      <w:r>
        <w:rPr>
          <w:b/>
        </w:rPr>
        <w:t>substitute</w:t>
      </w:r>
      <w:r>
        <w:t xml:space="preserve"> "</w:t>
      </w:r>
      <w:proofErr w:type="spellStart"/>
      <w:r>
        <w:t>464ZFB</w:t>
      </w:r>
      <w:proofErr w:type="spellEnd"/>
      <w:r>
        <w:t>(</w:t>
      </w:r>
      <w:proofErr w:type="spellStart"/>
      <w:r>
        <w:t>2A</w:t>
      </w:r>
      <w:proofErr w:type="spellEnd"/>
      <w:r>
        <w:t>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5535D"/>
    <w:rsid w:val="0017621B"/>
    <w:rsid w:val="002562C5"/>
    <w:rsid w:val="003467A5"/>
    <w:rsid w:val="00356908"/>
    <w:rsid w:val="003D20FA"/>
    <w:rsid w:val="00421B2E"/>
    <w:rsid w:val="00426BB3"/>
    <w:rsid w:val="00526248"/>
    <w:rsid w:val="005F5F6E"/>
    <w:rsid w:val="0060198E"/>
    <w:rsid w:val="0063207B"/>
    <w:rsid w:val="007320B5"/>
    <w:rsid w:val="007E4F6E"/>
    <w:rsid w:val="00840BB8"/>
    <w:rsid w:val="00871046"/>
    <w:rsid w:val="00944D7E"/>
    <w:rsid w:val="0095535E"/>
    <w:rsid w:val="009E6A98"/>
    <w:rsid w:val="00A33578"/>
    <w:rsid w:val="00A86AB6"/>
    <w:rsid w:val="00BD0B71"/>
    <w:rsid w:val="00C06230"/>
    <w:rsid w:val="00C90D2A"/>
    <w:rsid w:val="00DE2495"/>
    <w:rsid w:val="00DE7A34"/>
    <w:rsid w:val="00EB134C"/>
    <w:rsid w:val="00F51BE6"/>
    <w:rsid w:val="00F9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1186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2011-06-17T04:37:00Z</dcterms:created>
  <dcterms:modified xsi:type="dcterms:W3CDTF">2011-06-17T04:37:00Z</dcterms:modified>
</cp:coreProperties>
</file>