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85DCB">
        <w:rPr>
          <w:b/>
          <w:sz w:val="28"/>
        </w:rPr>
        <w:t>003</w:t>
      </w:r>
    </w:p>
    <w:p w:rsidR="00912D15" w:rsidRDefault="00A85DCB">
      <w:pPr>
        <w:spacing w:before="0" w:after="120"/>
        <w:jc w:val="center"/>
        <w:rPr>
          <w:b/>
          <w:sz w:val="32"/>
        </w:rPr>
      </w:pPr>
      <w:r w:rsidRPr="00A85DCB">
        <w:rPr>
          <w:b/>
          <w:sz w:val="32"/>
        </w:rPr>
        <w:t>Subordinate Legislation (Club Keno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85DCB">
        <w:rPr>
          <w:b/>
        </w:rPr>
        <w:t>17/2004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85DCB">
        <w:t>2 March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85DCB">
        <w:rPr>
          <w:b/>
        </w:rPr>
        <w:t>2 March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CB" w:rsidRDefault="00A85DCB">
      <w:pPr>
        <w:rPr>
          <w:sz w:val="4"/>
        </w:rPr>
      </w:pPr>
    </w:p>
  </w:endnote>
  <w:endnote w:type="continuationSeparator" w:id="0">
    <w:p w:rsidR="00A85DCB" w:rsidRDefault="00A85DC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A17C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E6F5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CB" w:rsidRDefault="00A85DCB">
      <w:r>
        <w:separator/>
      </w:r>
    </w:p>
  </w:footnote>
  <w:footnote w:type="continuationSeparator" w:id="0">
    <w:p w:rsidR="00A85DCB" w:rsidRDefault="00A85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A17C6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85DCB"/>
    <w:rsid w:val="00AD0BD9"/>
    <w:rsid w:val="00AE2878"/>
    <w:rsid w:val="00AE6F5C"/>
    <w:rsid w:val="00AF2861"/>
    <w:rsid w:val="00CB5FB7"/>
    <w:rsid w:val="00DB5D71"/>
    <w:rsid w:val="00E75605"/>
    <w:rsid w:val="00E774F0"/>
    <w:rsid w:val="00E87785"/>
    <w:rsid w:val="00E94E93"/>
    <w:rsid w:val="00F33975"/>
    <w:rsid w:val="00F61C61"/>
    <w:rsid w:val="00F7468B"/>
    <w:rsid w:val="00FA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1D41-B97F-4522-A4DE-6F50C30F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226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2014-01-29T05:10:00Z</cp:lastPrinted>
  <dcterms:created xsi:type="dcterms:W3CDTF">2014-02-26T01:27:00Z</dcterms:created>
  <dcterms:modified xsi:type="dcterms:W3CDTF">2014-02-26T01:27:00Z</dcterms:modified>
  <cp:category>LIS</cp:category>
</cp:coreProperties>
</file>