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C5" w:rsidRDefault="00A537C5">
      <w:pPr>
        <w:rPr>
          <w:b/>
          <w:sz w:val="28"/>
          <w:u w:val="single"/>
        </w:rPr>
      </w:pPr>
      <w:bookmarkStart w:id="0" w:name="_GoBack"/>
      <w:bookmarkEnd w:id="0"/>
      <w:r>
        <w:rPr>
          <w:b/>
          <w:sz w:val="28"/>
          <w:u w:val="single"/>
        </w:rPr>
        <w:t>Information Notice</w:t>
      </w:r>
    </w:p>
    <w:p w:rsidR="00A537C5" w:rsidRDefault="00A537C5">
      <w:pPr>
        <w:rPr>
          <w:b/>
          <w:sz w:val="24"/>
        </w:rPr>
      </w:pPr>
    </w:p>
    <w:p w:rsidR="00A537C5" w:rsidRDefault="00A537C5">
      <w:pPr>
        <w:rPr>
          <w:b/>
          <w:sz w:val="24"/>
        </w:rPr>
      </w:pPr>
    </w:p>
    <w:p w:rsidR="00A537C5" w:rsidRDefault="00A537C5">
      <w:pPr>
        <w:ind w:left="2835" w:hanging="2835"/>
        <w:rPr>
          <w:b/>
          <w:sz w:val="24"/>
        </w:rPr>
      </w:pPr>
      <w:r>
        <w:rPr>
          <w:b/>
          <w:sz w:val="24"/>
        </w:rPr>
        <w:t>Act Title</w:t>
      </w:r>
      <w:r>
        <w:rPr>
          <w:b/>
          <w:sz w:val="24"/>
        </w:rPr>
        <w:tab/>
      </w:r>
      <w:bookmarkStart w:id="1" w:name="Acttitle"/>
      <w:r w:rsidR="008D611F" w:rsidRPr="008D611F">
        <w:rPr>
          <w:b/>
          <w:bCs/>
          <w:sz w:val="24"/>
        </w:rPr>
        <w:t>Emergency Services Superannuation Act 1986</w:t>
      </w:r>
    </w:p>
    <w:bookmarkEnd w:id="1"/>
    <w:p w:rsidR="00A537C5" w:rsidRDefault="00A537C5">
      <w:pPr>
        <w:tabs>
          <w:tab w:val="left" w:pos="2835"/>
          <w:tab w:val="right" w:pos="3060"/>
        </w:tabs>
        <w:rPr>
          <w:b/>
          <w:sz w:val="24"/>
        </w:rPr>
      </w:pPr>
    </w:p>
    <w:p w:rsidR="00A537C5" w:rsidRPr="00A537C5" w:rsidRDefault="00A537C5">
      <w:pPr>
        <w:ind w:left="2835" w:hanging="2835"/>
        <w:rPr>
          <w:b/>
          <w:sz w:val="24"/>
          <w:lang w:val="fr-FR"/>
        </w:rPr>
      </w:pPr>
      <w:r w:rsidRPr="00A537C5">
        <w:rPr>
          <w:b/>
          <w:sz w:val="24"/>
          <w:lang w:val="fr-FR"/>
        </w:rPr>
        <w:t>Information Title:</w:t>
      </w:r>
      <w:r w:rsidRPr="00A537C5">
        <w:rPr>
          <w:b/>
          <w:sz w:val="24"/>
          <w:lang w:val="fr-FR"/>
        </w:rPr>
        <w:tab/>
      </w:r>
      <w:bookmarkStart w:id="2" w:name="INTitle"/>
      <w:r>
        <w:rPr>
          <w:b/>
          <w:sz w:val="24"/>
          <w:lang w:val="fr-FR"/>
        </w:rPr>
        <w:t>Retrospective Commencement</w:t>
      </w:r>
    </w:p>
    <w:bookmarkEnd w:id="2"/>
    <w:p w:rsidR="00A537C5" w:rsidRPr="00A537C5" w:rsidRDefault="00A537C5">
      <w:pPr>
        <w:tabs>
          <w:tab w:val="left" w:pos="2835"/>
          <w:tab w:val="right" w:pos="3060"/>
        </w:tabs>
        <w:rPr>
          <w:b/>
          <w:sz w:val="24"/>
          <w:lang w:val="fr-FR"/>
        </w:rPr>
      </w:pPr>
    </w:p>
    <w:p w:rsidR="00A537C5" w:rsidRPr="00A537C5" w:rsidRDefault="00A537C5">
      <w:pPr>
        <w:ind w:left="2835" w:hanging="2835"/>
        <w:rPr>
          <w:b/>
          <w:sz w:val="24"/>
          <w:lang w:val="en-US"/>
        </w:rPr>
      </w:pPr>
      <w:r w:rsidRPr="00A537C5">
        <w:rPr>
          <w:b/>
          <w:sz w:val="24"/>
          <w:lang w:val="en-US"/>
        </w:rPr>
        <w:t>Version:</w:t>
      </w:r>
      <w:r w:rsidRPr="00A537C5">
        <w:rPr>
          <w:b/>
          <w:sz w:val="24"/>
          <w:lang w:val="en-US"/>
        </w:rPr>
        <w:tab/>
      </w:r>
      <w:bookmarkStart w:id="3" w:name="ActRevision"/>
      <w:r w:rsidR="008D611F">
        <w:rPr>
          <w:b/>
          <w:sz w:val="24"/>
          <w:lang w:val="en-US"/>
        </w:rPr>
        <w:t>081</w:t>
      </w:r>
    </w:p>
    <w:bookmarkEnd w:id="3"/>
    <w:p w:rsidR="00A537C5" w:rsidRPr="00A537C5" w:rsidRDefault="00A537C5">
      <w:pPr>
        <w:pBdr>
          <w:bottom w:val="single" w:sz="6" w:space="1" w:color="auto"/>
        </w:pBdr>
        <w:rPr>
          <w:sz w:val="24"/>
          <w:lang w:val="en-US"/>
        </w:rPr>
      </w:pPr>
    </w:p>
    <w:p w:rsidR="00A537C5" w:rsidRPr="00A537C5" w:rsidRDefault="00A537C5">
      <w:pPr>
        <w:rPr>
          <w:sz w:val="24"/>
          <w:lang w:val="en-US"/>
        </w:rPr>
      </w:pPr>
    </w:p>
    <w:p w:rsidR="00A537C5" w:rsidRDefault="00A537C5">
      <w:pPr>
        <w:rPr>
          <w:sz w:val="24"/>
        </w:rPr>
      </w:pPr>
      <w:r>
        <w:rPr>
          <w:sz w:val="24"/>
        </w:rPr>
        <w:t xml:space="preserve">The </w:t>
      </w:r>
      <w:r w:rsidR="004E0D68">
        <w:rPr>
          <w:sz w:val="24"/>
        </w:rPr>
        <w:t>amendment</w:t>
      </w:r>
      <w:r w:rsidR="00536775">
        <w:rPr>
          <w:sz w:val="24"/>
        </w:rPr>
        <w:t>s</w:t>
      </w:r>
      <w:r>
        <w:rPr>
          <w:sz w:val="24"/>
        </w:rPr>
        <w:t xml:space="preserve"> </w:t>
      </w:r>
      <w:r w:rsidR="005D630E">
        <w:rPr>
          <w:sz w:val="24"/>
        </w:rPr>
        <w:t xml:space="preserve">made </w:t>
      </w:r>
      <w:r w:rsidR="000B0FCC">
        <w:rPr>
          <w:sz w:val="24"/>
        </w:rPr>
        <w:t xml:space="preserve">to the </w:t>
      </w:r>
      <w:r w:rsidR="008D611F" w:rsidRPr="008D611F">
        <w:rPr>
          <w:b/>
          <w:bCs/>
          <w:sz w:val="24"/>
        </w:rPr>
        <w:t>Emergency Services Superannuation Act 1986</w:t>
      </w:r>
      <w:r w:rsidR="008D611F">
        <w:rPr>
          <w:b/>
          <w:bCs/>
          <w:sz w:val="24"/>
        </w:rPr>
        <w:t xml:space="preserve"> </w:t>
      </w:r>
      <w:r w:rsidR="005D630E">
        <w:rPr>
          <w:sz w:val="24"/>
        </w:rPr>
        <w:t>by section 4(</w:t>
      </w:r>
      <w:r w:rsidR="008D611F">
        <w:rPr>
          <w:sz w:val="24"/>
        </w:rPr>
        <w:t>5</w:t>
      </w:r>
      <w:r w:rsidR="00321AD2">
        <w:rPr>
          <w:sz w:val="24"/>
        </w:rPr>
        <w:t>)</w:t>
      </w:r>
      <w:r w:rsidR="005D630E">
        <w:rPr>
          <w:sz w:val="24"/>
        </w:rPr>
        <w:t xml:space="preserve"> of the</w:t>
      </w:r>
      <w:r>
        <w:rPr>
          <w:sz w:val="24"/>
        </w:rPr>
        <w:t xml:space="preserve"> </w:t>
      </w:r>
      <w:r w:rsidR="008D611F" w:rsidRPr="008D611F">
        <w:rPr>
          <w:b/>
          <w:sz w:val="24"/>
        </w:rPr>
        <w:t>Superannuation</w:t>
      </w:r>
      <w:r w:rsidR="008D611F">
        <w:rPr>
          <w:b/>
          <w:sz w:val="24"/>
        </w:rPr>
        <w:t xml:space="preserve"> Legislation Amendment </w:t>
      </w:r>
      <w:r w:rsidR="000D73C2">
        <w:rPr>
          <w:b/>
          <w:sz w:val="24"/>
        </w:rPr>
        <w:t>Act 2019</w:t>
      </w:r>
      <w:r>
        <w:rPr>
          <w:sz w:val="24"/>
        </w:rPr>
        <w:t>, No.</w:t>
      </w:r>
      <w:r w:rsidR="000D73C2">
        <w:rPr>
          <w:sz w:val="24"/>
        </w:rPr>
        <w:t xml:space="preserve"> </w:t>
      </w:r>
      <w:r w:rsidR="0057674F">
        <w:rPr>
          <w:sz w:val="24"/>
        </w:rPr>
        <w:t>36</w:t>
      </w:r>
      <w:r>
        <w:rPr>
          <w:sz w:val="24"/>
        </w:rPr>
        <w:t>/</w:t>
      </w:r>
      <w:r w:rsidR="009055EF">
        <w:rPr>
          <w:sz w:val="24"/>
        </w:rPr>
        <w:t>20</w:t>
      </w:r>
      <w:r w:rsidR="000D73C2">
        <w:rPr>
          <w:sz w:val="24"/>
        </w:rPr>
        <w:t>19</w:t>
      </w:r>
      <w:r>
        <w:rPr>
          <w:sz w:val="24"/>
        </w:rPr>
        <w:t xml:space="preserve"> </w:t>
      </w:r>
      <w:r w:rsidR="00326B5B">
        <w:rPr>
          <w:sz w:val="24"/>
        </w:rPr>
        <w:t xml:space="preserve">are taken to have </w:t>
      </w:r>
      <w:r w:rsidR="000B0FCC">
        <w:rPr>
          <w:sz w:val="24"/>
        </w:rPr>
        <w:t xml:space="preserve">come </w:t>
      </w:r>
      <w:r>
        <w:rPr>
          <w:sz w:val="24"/>
        </w:rPr>
        <w:t xml:space="preserve">into operation on </w:t>
      </w:r>
      <w:r w:rsidR="008D611F">
        <w:rPr>
          <w:sz w:val="24"/>
        </w:rPr>
        <w:t>1</w:t>
      </w:r>
      <w:r w:rsidR="005D630E">
        <w:rPr>
          <w:sz w:val="24"/>
        </w:rPr>
        <w:t xml:space="preserve"> </w:t>
      </w:r>
      <w:r w:rsidR="008D611F">
        <w:rPr>
          <w:sz w:val="24"/>
        </w:rPr>
        <w:t>July</w:t>
      </w:r>
      <w:r w:rsidR="005D630E">
        <w:rPr>
          <w:sz w:val="24"/>
        </w:rPr>
        <w:t xml:space="preserve"> 201</w:t>
      </w:r>
      <w:r w:rsidR="008D611F">
        <w:rPr>
          <w:sz w:val="24"/>
        </w:rPr>
        <w:t>9</w:t>
      </w:r>
      <w:r>
        <w:rPr>
          <w:sz w:val="24"/>
        </w:rPr>
        <w:t>.</w:t>
      </w:r>
    </w:p>
    <w:p w:rsidR="000D73C2" w:rsidRDefault="000D73C2">
      <w:pPr>
        <w:rPr>
          <w:sz w:val="24"/>
        </w:rPr>
      </w:pPr>
    </w:p>
    <w:p w:rsidR="000D73C2" w:rsidRDefault="000D73C2">
      <w:pPr>
        <w:rPr>
          <w:sz w:val="24"/>
        </w:rPr>
      </w:pPr>
      <w:r>
        <w:rPr>
          <w:sz w:val="24"/>
        </w:rPr>
        <w:t>Section 4(</w:t>
      </w:r>
      <w:r w:rsidR="008D611F">
        <w:rPr>
          <w:sz w:val="24"/>
        </w:rPr>
        <w:t>5</w:t>
      </w:r>
      <w:r>
        <w:rPr>
          <w:sz w:val="24"/>
        </w:rPr>
        <w:t>) read</w:t>
      </w:r>
      <w:r w:rsidR="00321AD2">
        <w:rPr>
          <w:sz w:val="24"/>
        </w:rPr>
        <w:t>s</w:t>
      </w:r>
      <w:r>
        <w:rPr>
          <w:sz w:val="24"/>
        </w:rPr>
        <w:t xml:space="preserve"> as follows:</w:t>
      </w:r>
    </w:p>
    <w:p w:rsidR="00D013F4" w:rsidRDefault="00D013F4" w:rsidP="00D013F4">
      <w:pPr>
        <w:rPr>
          <w:lang w:eastAsia="en-AU"/>
        </w:rPr>
      </w:pPr>
    </w:p>
    <w:p w:rsidR="008D611F" w:rsidRDefault="008D611F" w:rsidP="008D611F">
      <w:pPr>
        <w:pStyle w:val="DraftHeading1"/>
        <w:tabs>
          <w:tab w:val="right" w:pos="680"/>
        </w:tabs>
        <w:ind w:left="850" w:hanging="850"/>
      </w:pPr>
      <w:r>
        <w:tab/>
      </w:r>
      <w:bookmarkStart w:id="4" w:name="_Toc22205905"/>
      <w:r>
        <w:t>4</w:t>
      </w:r>
      <w:r w:rsidRPr="00647A10">
        <w:tab/>
      </w:r>
      <w:r>
        <w:t xml:space="preserve">Amendment of section </w:t>
      </w:r>
      <w:proofErr w:type="spellStart"/>
      <w:r>
        <w:t>20A</w:t>
      </w:r>
      <w:proofErr w:type="spellEnd"/>
      <w:r>
        <w:t>—Contributions</w:t>
      </w:r>
      <w:bookmarkEnd w:id="4"/>
    </w:p>
    <w:p w:rsidR="008D611F" w:rsidRDefault="008D611F" w:rsidP="008D611F">
      <w:pPr>
        <w:pStyle w:val="DraftHeading2"/>
        <w:tabs>
          <w:tab w:val="right" w:pos="1247"/>
        </w:tabs>
        <w:ind w:left="1361" w:hanging="1361"/>
      </w:pPr>
      <w:r>
        <w:tab/>
        <w:t>(5</w:t>
      </w:r>
      <w:r w:rsidRPr="00E71FDC">
        <w:t>)</w:t>
      </w:r>
      <w:r>
        <w:tab/>
        <w:t xml:space="preserve">After section </w:t>
      </w:r>
      <w:proofErr w:type="spellStart"/>
      <w:proofErr w:type="gramStart"/>
      <w:r>
        <w:t>20A</w:t>
      </w:r>
      <w:proofErr w:type="spellEnd"/>
      <w:r>
        <w:t>(</w:t>
      </w:r>
      <w:proofErr w:type="gramEnd"/>
      <w:r>
        <w:t xml:space="preserve">12) of the </w:t>
      </w:r>
      <w:r w:rsidRPr="00E71FDC">
        <w:rPr>
          <w:b/>
        </w:rPr>
        <w:t>Emergency Services Superannuation Act 1986</w:t>
      </w:r>
      <w:r>
        <w:t xml:space="preserve"> </w:t>
      </w:r>
      <w:r w:rsidRPr="00E71FDC">
        <w:rPr>
          <w:b/>
        </w:rPr>
        <w:t>insert</w:t>
      </w:r>
      <w:r>
        <w:t>—</w:t>
      </w:r>
    </w:p>
    <w:p w:rsidR="008D611F" w:rsidRDefault="008D611F" w:rsidP="008D611F">
      <w:pPr>
        <w:pStyle w:val="AmendHeading1"/>
        <w:tabs>
          <w:tab w:val="right" w:pos="1701"/>
        </w:tabs>
        <w:ind w:left="1871" w:hanging="1871"/>
      </w:pPr>
      <w:r>
        <w:tab/>
      </w:r>
      <w:r w:rsidRPr="007A6599">
        <w:t>"(13)</w:t>
      </w:r>
      <w:r w:rsidRPr="00647A10">
        <w:tab/>
      </w:r>
      <w:r>
        <w:t xml:space="preserve">Subject to subsection (16), for the purposes of making contributions, the salary upon which the contributor is to make contributions is to be fixed as at </w:t>
      </w:r>
      <w:r>
        <w:br/>
        <w:t>1 July each year.</w:t>
      </w:r>
    </w:p>
    <w:p w:rsidR="008D611F" w:rsidRDefault="008D611F" w:rsidP="008D611F">
      <w:pPr>
        <w:pStyle w:val="AmendHeading1"/>
        <w:tabs>
          <w:tab w:val="right" w:pos="1701"/>
        </w:tabs>
        <w:ind w:left="1871" w:hanging="1871"/>
      </w:pPr>
      <w:r>
        <w:tab/>
        <w:t>(14</w:t>
      </w:r>
      <w:r w:rsidRPr="007B780F">
        <w:t>)</w:t>
      </w:r>
      <w:r w:rsidRPr="007B780F">
        <w:tab/>
      </w:r>
      <w:r>
        <w:t>The employer must within the period of 2 months after 1 July each year notify the Board of any change in the salary of the contributor for the purpose of making contributions.</w:t>
      </w:r>
    </w:p>
    <w:p w:rsidR="008D611F" w:rsidRPr="000C62E6" w:rsidRDefault="008D611F" w:rsidP="008D611F">
      <w:pPr>
        <w:pStyle w:val="AmendHeading1"/>
        <w:tabs>
          <w:tab w:val="right" w:pos="1701"/>
        </w:tabs>
        <w:ind w:left="1871" w:hanging="1871"/>
      </w:pPr>
      <w:r>
        <w:tab/>
      </w:r>
      <w:r w:rsidRPr="000C62E6">
        <w:t>(15)</w:t>
      </w:r>
      <w:r w:rsidRPr="000C62E6">
        <w:tab/>
      </w:r>
      <w:r>
        <w:t>The salary as notified in accordance with subsection (14), or if there is no notification in accordance with subsection (14), the last salary notified, is the salary for the purposes of making contributions for the period commencing on 1 September each year and ending on 31 August in the following year.</w:t>
      </w:r>
    </w:p>
    <w:p w:rsidR="008D611F" w:rsidRDefault="008D611F" w:rsidP="008D611F">
      <w:pPr>
        <w:pStyle w:val="AmendHeading1"/>
        <w:tabs>
          <w:tab w:val="right" w:pos="1701"/>
        </w:tabs>
        <w:ind w:left="1871" w:hanging="1871"/>
      </w:pPr>
      <w:r>
        <w:tab/>
        <w:t>(16</w:t>
      </w:r>
      <w:r w:rsidRPr="00DB3B3F">
        <w:t>)</w:t>
      </w:r>
      <w:r w:rsidRPr="00DB3B3F">
        <w:tab/>
      </w:r>
      <w:r>
        <w:t>If the contribution that a member is liable to make changes because of—</w:t>
      </w:r>
    </w:p>
    <w:p w:rsidR="008D611F" w:rsidRPr="00DB3B3F" w:rsidRDefault="008D611F" w:rsidP="008D611F">
      <w:pPr>
        <w:pStyle w:val="AmendHeading2"/>
        <w:tabs>
          <w:tab w:val="right" w:pos="2268"/>
        </w:tabs>
        <w:ind w:left="2381" w:hanging="2381"/>
      </w:pPr>
      <w:r>
        <w:tab/>
      </w:r>
      <w:r w:rsidRPr="00DB3B3F">
        <w:t>(a)</w:t>
      </w:r>
      <w:r>
        <w:tab/>
      </w:r>
      <w:proofErr w:type="gramStart"/>
      <w:r>
        <w:t>an</w:t>
      </w:r>
      <w:proofErr w:type="gramEnd"/>
      <w:r>
        <w:t xml:space="preserve"> election by the member under this section, the contributions are to be adjusted from the date on which the Board accepts the election;</w:t>
      </w:r>
    </w:p>
    <w:p w:rsidR="008D611F" w:rsidRDefault="008D611F" w:rsidP="008D611F">
      <w:pPr>
        <w:pStyle w:val="AmendHeading2"/>
        <w:tabs>
          <w:tab w:val="right" w:pos="2268"/>
        </w:tabs>
        <w:ind w:left="2381" w:hanging="2381"/>
      </w:pPr>
      <w:r>
        <w:tab/>
      </w:r>
      <w:r w:rsidRPr="00DB3B3F">
        <w:t>(b)</w:t>
      </w:r>
      <w:r w:rsidRPr="00DB3B3F">
        <w:tab/>
      </w:r>
      <w:proofErr w:type="gramStart"/>
      <w:r>
        <w:t>a</w:t>
      </w:r>
      <w:proofErr w:type="gramEnd"/>
      <w:r>
        <w:t xml:space="preserve"> change in the time fraction basis of their employment, the contributions are to be adjusted from the date on which the change to the time fraction basis of their employment took effect.".</w:t>
      </w:r>
    </w:p>
    <w:p w:rsidR="008D611F" w:rsidRDefault="008D611F" w:rsidP="00D013F4">
      <w:pPr>
        <w:rPr>
          <w:lang w:eastAsia="en-AU"/>
        </w:rPr>
      </w:pPr>
    </w:p>
    <w:sectPr w:rsidR="008D611F">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D36199"/>
    <w:rsid w:val="0000134A"/>
    <w:rsid w:val="000B0FCC"/>
    <w:rsid w:val="000D73C2"/>
    <w:rsid w:val="000F51E8"/>
    <w:rsid w:val="001269AE"/>
    <w:rsid w:val="00131854"/>
    <w:rsid w:val="00146267"/>
    <w:rsid w:val="00196220"/>
    <w:rsid w:val="001E089A"/>
    <w:rsid w:val="001E54CD"/>
    <w:rsid w:val="002B2F58"/>
    <w:rsid w:val="0031714F"/>
    <w:rsid w:val="00321AD2"/>
    <w:rsid w:val="00326B5B"/>
    <w:rsid w:val="0046004B"/>
    <w:rsid w:val="004A6C77"/>
    <w:rsid w:val="004B26E2"/>
    <w:rsid w:val="004E0D68"/>
    <w:rsid w:val="00536775"/>
    <w:rsid w:val="0057674F"/>
    <w:rsid w:val="005A0102"/>
    <w:rsid w:val="005C1CD8"/>
    <w:rsid w:val="005D630E"/>
    <w:rsid w:val="005F285D"/>
    <w:rsid w:val="00735406"/>
    <w:rsid w:val="007B7262"/>
    <w:rsid w:val="00816B17"/>
    <w:rsid w:val="00844409"/>
    <w:rsid w:val="008D611F"/>
    <w:rsid w:val="008E3AB3"/>
    <w:rsid w:val="009055EF"/>
    <w:rsid w:val="009B062D"/>
    <w:rsid w:val="009B79AD"/>
    <w:rsid w:val="00A537C5"/>
    <w:rsid w:val="00AA34B5"/>
    <w:rsid w:val="00B7490A"/>
    <w:rsid w:val="00B74A07"/>
    <w:rsid w:val="00C03052"/>
    <w:rsid w:val="00CB5FB2"/>
    <w:rsid w:val="00D013F4"/>
    <w:rsid w:val="00D36199"/>
    <w:rsid w:val="00D96415"/>
    <w:rsid w:val="00DA34D9"/>
    <w:rsid w:val="00E817C1"/>
    <w:rsid w:val="00F07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pPr>
      <w:spacing w:before="120"/>
    </w:pPr>
    <w:rPr>
      <w:sz w:val="24"/>
    </w:rPr>
  </w:style>
  <w:style w:type="paragraph" w:customStyle="1" w:styleId="DraftHeading3">
    <w:name w:val="Draft Heading 3"/>
    <w:basedOn w:val="Normal"/>
    <w:next w:val="Normal"/>
    <w:pPr>
      <w:spacing w:before="120"/>
    </w:pPr>
    <w:rPr>
      <w:sz w:val="24"/>
    </w:rPr>
  </w:style>
  <w:style w:type="paragraph" w:customStyle="1" w:styleId="DraftHeading1">
    <w:name w:val="Draft Heading 1"/>
    <w:basedOn w:val="Normal"/>
    <w:next w:val="Normal"/>
    <w:link w:val="DraftHeading1Char"/>
    <w:pPr>
      <w:spacing w:before="120"/>
    </w:pPr>
    <w:rPr>
      <w:b/>
      <w:sz w:val="24"/>
    </w:rPr>
  </w:style>
  <w:style w:type="paragraph" w:customStyle="1" w:styleId="ShoulderReference">
    <w:name w:val="Shoulder Reference"/>
    <w:next w:val="Normal"/>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Sub-sectionNote">
    <w:name w:val="Draft Sub-section Note"/>
    <w:next w:val="Normal"/>
    <w:pPr>
      <w:spacing w:before="120"/>
    </w:pPr>
    <w:rPr>
      <w:lang w:eastAsia="en-US"/>
    </w:rPr>
  </w:style>
  <w:style w:type="paragraph" w:customStyle="1" w:styleId="ScheduleHeading1">
    <w:name w:val="Schedule Heading 1"/>
    <w:basedOn w:val="Normal"/>
    <w:next w:val="Normal"/>
    <w:rsid w:val="00A537C5"/>
    <w:pPr>
      <w:spacing w:before="120"/>
    </w:pPr>
    <w:rPr>
      <w:b/>
    </w:rPr>
  </w:style>
  <w:style w:type="paragraph" w:customStyle="1" w:styleId="ScheduleSectionSub">
    <w:name w:val="Schedule Section (Sub)"/>
    <w:basedOn w:val="Normal"/>
    <w:next w:val="Normal"/>
    <w:rsid w:val="00A537C5"/>
    <w:pPr>
      <w:spacing w:before="120"/>
      <w:ind w:left="1361"/>
    </w:pPr>
  </w:style>
  <w:style w:type="paragraph" w:customStyle="1" w:styleId="ScheduleHeading2">
    <w:name w:val="Schedule Heading 2"/>
    <w:basedOn w:val="Normal"/>
    <w:next w:val="Normal"/>
    <w:rsid w:val="008E3AB3"/>
    <w:pPr>
      <w:spacing w:before="120"/>
    </w:pPr>
  </w:style>
  <w:style w:type="paragraph" w:customStyle="1" w:styleId="ScheduleHeading3">
    <w:name w:val="Schedule Heading 3"/>
    <w:basedOn w:val="Normal"/>
    <w:next w:val="Normal"/>
    <w:rsid w:val="008E3AB3"/>
    <w:pPr>
      <w:spacing w:before="120"/>
    </w:pPr>
  </w:style>
  <w:style w:type="paragraph" w:customStyle="1" w:styleId="AmendHeading1">
    <w:name w:val="Amend. Heading 1"/>
    <w:basedOn w:val="Normal"/>
    <w:next w:val="Normal"/>
    <w:rsid w:val="009055EF"/>
    <w:pPr>
      <w:spacing w:before="120"/>
      <w:textAlignment w:val="auto"/>
    </w:pPr>
    <w:rPr>
      <w:sz w:val="24"/>
      <w:lang w:eastAsia="en-AU"/>
    </w:rPr>
  </w:style>
  <w:style w:type="paragraph" w:customStyle="1" w:styleId="AmendHeading2">
    <w:name w:val="Amend. Heading 2"/>
    <w:basedOn w:val="Normal"/>
    <w:next w:val="Normal"/>
    <w:rsid w:val="009055EF"/>
    <w:pPr>
      <w:spacing w:before="120"/>
      <w:textAlignment w:val="auto"/>
    </w:pPr>
    <w:rPr>
      <w:sz w:val="24"/>
      <w:lang w:eastAsia="en-AU"/>
    </w:rPr>
  </w:style>
  <w:style w:type="paragraph" w:customStyle="1" w:styleId="BodySectionSub">
    <w:name w:val="Body Section (Sub)"/>
    <w:next w:val="Normal"/>
    <w:link w:val="BodySectionSubChar"/>
    <w:rsid w:val="009055EF"/>
    <w:pPr>
      <w:overflowPunct w:val="0"/>
      <w:autoSpaceDE w:val="0"/>
      <w:autoSpaceDN w:val="0"/>
      <w:adjustRightInd w:val="0"/>
      <w:spacing w:before="120"/>
      <w:ind w:left="1361"/>
    </w:pPr>
    <w:rPr>
      <w:sz w:val="24"/>
    </w:rPr>
  </w:style>
  <w:style w:type="paragraph" w:customStyle="1" w:styleId="AmendHeading1s">
    <w:name w:val="Amend. Heading 1s"/>
    <w:basedOn w:val="Normal"/>
    <w:next w:val="Normal"/>
    <w:rsid w:val="009055EF"/>
    <w:pPr>
      <w:spacing w:before="120"/>
      <w:textAlignment w:val="auto"/>
      <w:outlineLvl w:val="5"/>
    </w:pPr>
    <w:rPr>
      <w:b/>
      <w:sz w:val="24"/>
      <w:lang w:eastAsia="en-AU"/>
    </w:rPr>
  </w:style>
  <w:style w:type="character" w:customStyle="1" w:styleId="BodySectionSubChar">
    <w:name w:val="Body Section (Sub) Char"/>
    <w:basedOn w:val="DefaultParagraphFont"/>
    <w:link w:val="BodySectionSub"/>
    <w:rsid w:val="005F285D"/>
    <w:rPr>
      <w:sz w:val="24"/>
      <w:lang w:val="en-AU" w:eastAsia="en-AU" w:bidi="ar-SA"/>
    </w:rPr>
  </w:style>
  <w:style w:type="paragraph" w:customStyle="1" w:styleId="DraftHeading4">
    <w:name w:val="Draft Heading 4"/>
    <w:basedOn w:val="Normal"/>
    <w:next w:val="Normal"/>
    <w:rsid w:val="000D73C2"/>
    <w:pPr>
      <w:spacing w:before="120"/>
    </w:pPr>
    <w:rPr>
      <w:sz w:val="24"/>
    </w:rPr>
  </w:style>
  <w:style w:type="paragraph" w:customStyle="1" w:styleId="DraftDefinition2">
    <w:name w:val="Draft Definition 2"/>
    <w:next w:val="Normal"/>
    <w:rsid w:val="000D73C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AmendHeading-DIVISION">
    <w:name w:val="Amend. Heading - DIVISION"/>
    <w:basedOn w:val="Normal"/>
    <w:next w:val="Normal"/>
    <w:rsid w:val="000D73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sz w:val="24"/>
    </w:rPr>
  </w:style>
  <w:style w:type="paragraph" w:customStyle="1" w:styleId="AmendDefinition1">
    <w:name w:val="Amend Definition 1"/>
    <w:next w:val="Normal"/>
    <w:rsid w:val="00DA34D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character" w:customStyle="1" w:styleId="DraftHeading1Char">
    <w:name w:val="Draft Heading 1 Char"/>
    <w:basedOn w:val="DefaultParagraphFont"/>
    <w:link w:val="DraftHeading1"/>
    <w:rsid w:val="008D611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pPr>
      <w:spacing w:before="120"/>
    </w:pPr>
    <w:rPr>
      <w:sz w:val="24"/>
    </w:rPr>
  </w:style>
  <w:style w:type="paragraph" w:customStyle="1" w:styleId="DraftHeading3">
    <w:name w:val="Draft Heading 3"/>
    <w:basedOn w:val="Normal"/>
    <w:next w:val="Normal"/>
    <w:pPr>
      <w:spacing w:before="120"/>
    </w:pPr>
    <w:rPr>
      <w:sz w:val="24"/>
    </w:rPr>
  </w:style>
  <w:style w:type="paragraph" w:customStyle="1" w:styleId="DraftHeading1">
    <w:name w:val="Draft Heading 1"/>
    <w:basedOn w:val="Normal"/>
    <w:next w:val="Normal"/>
    <w:link w:val="DraftHeading1Char"/>
    <w:pPr>
      <w:spacing w:before="120"/>
    </w:pPr>
    <w:rPr>
      <w:b/>
      <w:sz w:val="24"/>
    </w:rPr>
  </w:style>
  <w:style w:type="paragraph" w:customStyle="1" w:styleId="ShoulderReference">
    <w:name w:val="Shoulder Reference"/>
    <w:next w:val="Normal"/>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Sub-sectionNote">
    <w:name w:val="Draft Sub-section Note"/>
    <w:next w:val="Normal"/>
    <w:pPr>
      <w:spacing w:before="120"/>
    </w:pPr>
    <w:rPr>
      <w:lang w:eastAsia="en-US"/>
    </w:rPr>
  </w:style>
  <w:style w:type="paragraph" w:customStyle="1" w:styleId="ScheduleHeading1">
    <w:name w:val="Schedule Heading 1"/>
    <w:basedOn w:val="Normal"/>
    <w:next w:val="Normal"/>
    <w:rsid w:val="00A537C5"/>
    <w:pPr>
      <w:spacing w:before="120"/>
    </w:pPr>
    <w:rPr>
      <w:b/>
    </w:rPr>
  </w:style>
  <w:style w:type="paragraph" w:customStyle="1" w:styleId="ScheduleSectionSub">
    <w:name w:val="Schedule Section (Sub)"/>
    <w:basedOn w:val="Normal"/>
    <w:next w:val="Normal"/>
    <w:rsid w:val="00A537C5"/>
    <w:pPr>
      <w:spacing w:before="120"/>
      <w:ind w:left="1361"/>
    </w:pPr>
  </w:style>
  <w:style w:type="paragraph" w:customStyle="1" w:styleId="ScheduleHeading2">
    <w:name w:val="Schedule Heading 2"/>
    <w:basedOn w:val="Normal"/>
    <w:next w:val="Normal"/>
    <w:rsid w:val="008E3AB3"/>
    <w:pPr>
      <w:spacing w:before="120"/>
    </w:pPr>
  </w:style>
  <w:style w:type="paragraph" w:customStyle="1" w:styleId="ScheduleHeading3">
    <w:name w:val="Schedule Heading 3"/>
    <w:basedOn w:val="Normal"/>
    <w:next w:val="Normal"/>
    <w:rsid w:val="008E3AB3"/>
    <w:pPr>
      <w:spacing w:before="120"/>
    </w:pPr>
  </w:style>
  <w:style w:type="paragraph" w:customStyle="1" w:styleId="AmendHeading1">
    <w:name w:val="Amend. Heading 1"/>
    <w:basedOn w:val="Normal"/>
    <w:next w:val="Normal"/>
    <w:rsid w:val="009055EF"/>
    <w:pPr>
      <w:spacing w:before="120"/>
      <w:textAlignment w:val="auto"/>
    </w:pPr>
    <w:rPr>
      <w:sz w:val="24"/>
      <w:lang w:eastAsia="en-AU"/>
    </w:rPr>
  </w:style>
  <w:style w:type="paragraph" w:customStyle="1" w:styleId="AmendHeading2">
    <w:name w:val="Amend. Heading 2"/>
    <w:basedOn w:val="Normal"/>
    <w:next w:val="Normal"/>
    <w:rsid w:val="009055EF"/>
    <w:pPr>
      <w:spacing w:before="120"/>
      <w:textAlignment w:val="auto"/>
    </w:pPr>
    <w:rPr>
      <w:sz w:val="24"/>
      <w:lang w:eastAsia="en-AU"/>
    </w:rPr>
  </w:style>
  <w:style w:type="paragraph" w:customStyle="1" w:styleId="BodySectionSub">
    <w:name w:val="Body Section (Sub)"/>
    <w:next w:val="Normal"/>
    <w:link w:val="BodySectionSubChar"/>
    <w:rsid w:val="009055EF"/>
    <w:pPr>
      <w:overflowPunct w:val="0"/>
      <w:autoSpaceDE w:val="0"/>
      <w:autoSpaceDN w:val="0"/>
      <w:adjustRightInd w:val="0"/>
      <w:spacing w:before="120"/>
      <w:ind w:left="1361"/>
    </w:pPr>
    <w:rPr>
      <w:sz w:val="24"/>
    </w:rPr>
  </w:style>
  <w:style w:type="paragraph" w:customStyle="1" w:styleId="AmendHeading1s">
    <w:name w:val="Amend. Heading 1s"/>
    <w:basedOn w:val="Normal"/>
    <w:next w:val="Normal"/>
    <w:rsid w:val="009055EF"/>
    <w:pPr>
      <w:spacing w:before="120"/>
      <w:textAlignment w:val="auto"/>
      <w:outlineLvl w:val="5"/>
    </w:pPr>
    <w:rPr>
      <w:b/>
      <w:sz w:val="24"/>
      <w:lang w:eastAsia="en-AU"/>
    </w:rPr>
  </w:style>
  <w:style w:type="character" w:customStyle="1" w:styleId="BodySectionSubChar">
    <w:name w:val="Body Section (Sub) Char"/>
    <w:basedOn w:val="DefaultParagraphFont"/>
    <w:link w:val="BodySectionSub"/>
    <w:rsid w:val="005F285D"/>
    <w:rPr>
      <w:sz w:val="24"/>
      <w:lang w:val="en-AU" w:eastAsia="en-AU" w:bidi="ar-SA"/>
    </w:rPr>
  </w:style>
  <w:style w:type="paragraph" w:customStyle="1" w:styleId="DraftHeading4">
    <w:name w:val="Draft Heading 4"/>
    <w:basedOn w:val="Normal"/>
    <w:next w:val="Normal"/>
    <w:rsid w:val="000D73C2"/>
    <w:pPr>
      <w:spacing w:before="120"/>
    </w:pPr>
    <w:rPr>
      <w:sz w:val="24"/>
    </w:rPr>
  </w:style>
  <w:style w:type="paragraph" w:customStyle="1" w:styleId="DraftDefinition2">
    <w:name w:val="Draft Definition 2"/>
    <w:next w:val="Normal"/>
    <w:rsid w:val="000D73C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AmendHeading-DIVISION">
    <w:name w:val="Amend. Heading - DIVISION"/>
    <w:basedOn w:val="Normal"/>
    <w:next w:val="Normal"/>
    <w:rsid w:val="000D73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pPr>
    <w:rPr>
      <w:b/>
      <w:sz w:val="24"/>
    </w:rPr>
  </w:style>
  <w:style w:type="paragraph" w:customStyle="1" w:styleId="AmendDefinition1">
    <w:name w:val="Amend Definition 1"/>
    <w:next w:val="Normal"/>
    <w:rsid w:val="00DA34D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character" w:customStyle="1" w:styleId="DraftHeading1Char">
    <w:name w:val="Draft Heading 1 Char"/>
    <w:basedOn w:val="DefaultParagraphFont"/>
    <w:link w:val="DraftHeading1"/>
    <w:rsid w:val="008D611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1316</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Information NoticeTemplate</vt:lpstr>
    </vt:vector>
  </TitlesOfParts>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2010-02-03T00:05:00Z</cp:lastPrinted>
  <dcterms:created xsi:type="dcterms:W3CDTF">2019-10-22T00:38:00Z</dcterms:created>
  <dcterms:modified xsi:type="dcterms:W3CDTF">2019-10-22T00:38:00Z</dcterms:modified>
</cp:coreProperties>
</file>