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D2" w:rsidRDefault="000A37D2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A37D2" w:rsidRDefault="000A37D2">
      <w:pPr>
        <w:rPr>
          <w:b/>
          <w:sz w:val="24"/>
        </w:rPr>
      </w:pPr>
    </w:p>
    <w:p w:rsidR="000A37D2" w:rsidRDefault="000A37D2">
      <w:pPr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smartTag w:uri="urn:schemas-microsoft-com:office:smarttags" w:element="place">
        <w:smartTag w:uri="urn:schemas-microsoft-com:office:smarttags" w:element="PlaceName">
          <w:r>
            <w:rPr>
              <w:b/>
              <w:sz w:val="24"/>
            </w:rPr>
            <w:t>Melbourne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</w:rPr>
            <w:t>City</w:t>
          </w:r>
        </w:smartTag>
      </w:smartTag>
      <w:r>
        <w:rPr>
          <w:b/>
          <w:sz w:val="24"/>
        </w:rPr>
        <w:t xml:space="preserve"> Link Act 1995</w:t>
      </w:r>
    </w:p>
    <w:bookmarkEnd w:id="0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Information Notice</w:t>
      </w:r>
    </w:p>
    <w:bookmarkEnd w:id="1"/>
    <w:p w:rsidR="000A37D2" w:rsidRDefault="000A37D2">
      <w:pPr>
        <w:tabs>
          <w:tab w:val="left" w:pos="2835"/>
          <w:tab w:val="right" w:pos="3060"/>
        </w:tabs>
        <w:rPr>
          <w:b/>
          <w:sz w:val="24"/>
        </w:rPr>
      </w:pPr>
    </w:p>
    <w:p w:rsidR="000A37D2" w:rsidRDefault="000A37D2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532D7">
        <w:rPr>
          <w:b/>
          <w:sz w:val="24"/>
        </w:rPr>
        <w:t>10</w:t>
      </w:r>
      <w:r w:rsidR="00B616ED">
        <w:rPr>
          <w:b/>
          <w:sz w:val="24"/>
        </w:rPr>
        <w:t>2</w:t>
      </w:r>
    </w:p>
    <w:bookmarkEnd w:id="2"/>
    <w:p w:rsidR="000A37D2" w:rsidRDefault="000A37D2">
      <w:pPr>
        <w:pBdr>
          <w:bottom w:val="single" w:sz="6" w:space="1" w:color="auto"/>
        </w:pBdr>
        <w:rPr>
          <w:sz w:val="24"/>
        </w:rPr>
      </w:pPr>
    </w:p>
    <w:p w:rsidR="000A37D2" w:rsidRDefault="000A37D2">
      <w:pPr>
        <w:rPr>
          <w:sz w:val="24"/>
        </w:rPr>
      </w:pPr>
    </w:p>
    <w:p w:rsidR="000A37D2" w:rsidRDefault="000A37D2">
      <w:pPr>
        <w:rPr>
          <w:sz w:val="24"/>
        </w:rPr>
      </w:pPr>
      <w:r>
        <w:rPr>
          <w:sz w:val="24"/>
        </w:rPr>
        <w:t>The Agreements made under the Melbourne City Link Act 1995 are only published on this website with the version of the reprint (indicated by a "0" as the last digit of the version number).</w:t>
      </w:r>
    </w:p>
    <w:sectPr w:rsidR="000A37D2" w:rsidSect="00597BB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0A37D2"/>
    <w:rsid w:val="000A37D2"/>
    <w:rsid w:val="000F6772"/>
    <w:rsid w:val="00205C3F"/>
    <w:rsid w:val="003068F8"/>
    <w:rsid w:val="00372780"/>
    <w:rsid w:val="00380B60"/>
    <w:rsid w:val="004173C0"/>
    <w:rsid w:val="004823BE"/>
    <w:rsid w:val="004D4612"/>
    <w:rsid w:val="004F1EC0"/>
    <w:rsid w:val="00597BBD"/>
    <w:rsid w:val="00694650"/>
    <w:rsid w:val="006B6A40"/>
    <w:rsid w:val="007B1CF9"/>
    <w:rsid w:val="00875C39"/>
    <w:rsid w:val="008A6391"/>
    <w:rsid w:val="008D51AC"/>
    <w:rsid w:val="00910000"/>
    <w:rsid w:val="009C4E20"/>
    <w:rsid w:val="00A040C8"/>
    <w:rsid w:val="00A318BB"/>
    <w:rsid w:val="00AD0623"/>
    <w:rsid w:val="00B3060D"/>
    <w:rsid w:val="00B616ED"/>
    <w:rsid w:val="00BB4646"/>
    <w:rsid w:val="00BE556F"/>
    <w:rsid w:val="00C82666"/>
    <w:rsid w:val="00C84441"/>
    <w:rsid w:val="00D07D21"/>
    <w:rsid w:val="00D532D7"/>
    <w:rsid w:val="00D57EF3"/>
    <w:rsid w:val="00D67A04"/>
    <w:rsid w:val="00E23AD4"/>
    <w:rsid w:val="00FA5B88"/>
    <w:rsid w:val="00FC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BB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254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Melbourne City Link Act 1995</vt:lpstr>
    </vt:vector>
  </TitlesOfParts>
  <Manager/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Melbourne City Link Act 1995</dc:title>
  <dc:creator/>
  <cp:lastModifiedBy/>
  <cp:revision>2</cp:revision>
  <cp:lastPrinted>2013-11-18T06:25:00Z</cp:lastPrinted>
  <dcterms:created xsi:type="dcterms:W3CDTF">2017-03-27T00:07:00Z</dcterms:created>
  <dcterms:modified xsi:type="dcterms:W3CDTF">2017-04-12T05:49:00Z</dcterms:modified>
</cp:coreProperties>
</file>