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6BA2">
        <w:rPr>
          <w:b/>
          <w:sz w:val="28"/>
        </w:rPr>
        <w:t>002</w:t>
      </w:r>
    </w:p>
    <w:p w:rsidR="00912D15" w:rsidRDefault="003B6BA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(Transport (Buses, Taxi-Cabs and Other Commercial Passenger Vehicles) Regulations 2005) Extension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B6BA2">
        <w:rPr>
          <w:b/>
        </w:rPr>
        <w:t>77/2015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B6BA2">
        <w:t>2</w:t>
      </w:r>
      <w:r w:rsidR="0069029B">
        <w:t>9</w:t>
      </w:r>
      <w:r w:rsidR="003B6BA2">
        <w:t xml:space="preserve"> June 2016</w:t>
      </w:r>
    </w:p>
    <w:p w:rsidR="004D405B" w:rsidRDefault="004D405B"/>
    <w:p w:rsidR="004D405B" w:rsidRPr="00674F28" w:rsidRDefault="00674F28" w:rsidP="008A447B">
      <w:pPr>
        <w:spacing w:before="0" w:after="120"/>
        <w:ind w:left="1361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B6BA2">
        <w:rPr>
          <w:b/>
        </w:rPr>
        <w:t>28 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3B6BA2">
        <w:rPr>
          <w:b/>
        </w:rPr>
        <w:t>4</w:t>
      </w:r>
      <w:r w:rsidR="004D405B" w:rsidRPr="00674F28">
        <w:rPr>
          <w:b/>
        </w:rPr>
        <w:t xml:space="preserve"> of the </w:t>
      </w:r>
      <w:r w:rsidR="003B6BA2" w:rsidRPr="003B6BA2">
        <w:rPr>
          <w:b/>
        </w:rPr>
        <w:t>Subordinate Legislation (Transport (Buses, Taxi-Cabs and Other Commercial Passenger Vehicles) Regulations 2005) Extension Regulations 2015</w:t>
      </w:r>
      <w:r w:rsidR="00DD30C3">
        <w:rPr>
          <w:b/>
        </w:rPr>
        <w:t>,</w:t>
      </w:r>
      <w:r w:rsidR="008A447B">
        <w:rPr>
          <w:b/>
        </w:rPr>
        <w:t xml:space="preserve"> S.R. </w:t>
      </w:r>
      <w:r w:rsidR="00710B8B">
        <w:rPr>
          <w:b/>
        </w:rPr>
        <w:t>No. </w:t>
      </w:r>
      <w:r w:rsidR="003B6BA2">
        <w:rPr>
          <w:b/>
        </w:rPr>
        <w:t>77/2015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A2" w:rsidRDefault="003B6BA2">
      <w:pPr>
        <w:rPr>
          <w:sz w:val="4"/>
        </w:rPr>
      </w:pPr>
    </w:p>
  </w:endnote>
  <w:endnote w:type="continuationSeparator" w:id="0">
    <w:p w:rsidR="003B6BA2" w:rsidRDefault="003B6B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73EA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D408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A2" w:rsidRDefault="003B6BA2">
      <w:r>
        <w:separator/>
      </w:r>
    </w:p>
  </w:footnote>
  <w:footnote w:type="continuationSeparator" w:id="0">
    <w:p w:rsidR="003B6BA2" w:rsidRDefault="003B6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B1BF6"/>
    <w:rsid w:val="00006416"/>
    <w:rsid w:val="00121DD7"/>
    <w:rsid w:val="001459B5"/>
    <w:rsid w:val="00161CCC"/>
    <w:rsid w:val="0016506A"/>
    <w:rsid w:val="0021595B"/>
    <w:rsid w:val="00260A3F"/>
    <w:rsid w:val="002E0BE4"/>
    <w:rsid w:val="0032246C"/>
    <w:rsid w:val="0038463B"/>
    <w:rsid w:val="003B6BA2"/>
    <w:rsid w:val="003C774B"/>
    <w:rsid w:val="003D4084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69029B"/>
    <w:rsid w:val="006B1BF6"/>
    <w:rsid w:val="00710B8B"/>
    <w:rsid w:val="00855283"/>
    <w:rsid w:val="00885432"/>
    <w:rsid w:val="008A447B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73EAD"/>
    <w:rsid w:val="00CB5FB7"/>
    <w:rsid w:val="00D211D7"/>
    <w:rsid w:val="00DB5D71"/>
    <w:rsid w:val="00DD30C3"/>
    <w:rsid w:val="00E75605"/>
    <w:rsid w:val="00E774F0"/>
    <w:rsid w:val="00E94E93"/>
    <w:rsid w:val="00F12ADF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D62B-8C0A-4EA9-BE2E-4B691E2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375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2016-05-13T04:20:00Z</cp:lastPrinted>
  <dcterms:created xsi:type="dcterms:W3CDTF">2016-05-13T04:16:00Z</dcterms:created>
  <dcterms:modified xsi:type="dcterms:W3CDTF">2016-06-23T00:46:00Z</dcterms:modified>
  <cp:category>LIS</cp:category>
</cp:coreProperties>
</file>