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820A4">
        <w:rPr>
          <w:b/>
          <w:sz w:val="28"/>
        </w:rPr>
        <w:t>015</w:t>
      </w:r>
    </w:p>
    <w:p w:rsidR="00912D15" w:rsidRDefault="005820A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Domestic Animals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>No.</w:t>
      </w:r>
      <w:r w:rsidR="005820A4">
        <w:rPr>
          <w:b/>
        </w:rPr>
        <w:t> 151/2005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820A4">
        <w:t>26 November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820A4">
        <w:rPr>
          <w:b/>
        </w:rPr>
        <w:t>26 November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57305D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820A4">
        <w:rPr>
          <w:b/>
        </w:rPr>
        <w:t>Domestic Animals Regulations 2015,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8A5D71">
        <w:rPr>
          <w:b/>
        </w:rPr>
        <w:t>136/2015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A4" w:rsidRDefault="005820A4">
      <w:pPr>
        <w:rPr>
          <w:sz w:val="4"/>
        </w:rPr>
      </w:pPr>
    </w:p>
  </w:endnote>
  <w:endnote w:type="continuationSeparator" w:id="0">
    <w:p w:rsidR="005820A4" w:rsidRDefault="005820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8038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045A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A4" w:rsidRDefault="005820A4">
      <w:r>
        <w:separator/>
      </w:r>
    </w:p>
  </w:footnote>
  <w:footnote w:type="continuationSeparator" w:id="0">
    <w:p w:rsidR="005820A4" w:rsidRDefault="00582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D159D"/>
    <w:rsid w:val="00006416"/>
    <w:rsid w:val="0008038F"/>
    <w:rsid w:val="00096E01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7305D"/>
    <w:rsid w:val="005820A4"/>
    <w:rsid w:val="0059225C"/>
    <w:rsid w:val="005D159D"/>
    <w:rsid w:val="00662326"/>
    <w:rsid w:val="00674F28"/>
    <w:rsid w:val="007045AA"/>
    <w:rsid w:val="00751220"/>
    <w:rsid w:val="007D1E8D"/>
    <w:rsid w:val="00855283"/>
    <w:rsid w:val="00885432"/>
    <w:rsid w:val="008A5D71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E1A1-855D-4192-BDF3-05464C4F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2007-07-02T00:51:00Z</cp:lastPrinted>
  <dcterms:created xsi:type="dcterms:W3CDTF">2015-11-16T05:25:00Z</dcterms:created>
  <dcterms:modified xsi:type="dcterms:W3CDTF">2015-11-25T04:47:00Z</dcterms:modified>
  <cp:category>LIS</cp:category>
</cp:coreProperties>
</file>